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539" w:rsidRDefault="00855539" w:rsidP="00BF28DA"/>
    <w:p w:rsidR="00855539" w:rsidRDefault="00855539" w:rsidP="00BF28DA"/>
    <w:p w:rsidR="00855539" w:rsidRDefault="00855539" w:rsidP="00BF28DA"/>
    <w:p w:rsidR="00153021" w:rsidRDefault="00153021" w:rsidP="00BF28DA"/>
    <w:p w:rsidR="007510D1" w:rsidRDefault="007510D1" w:rsidP="00BF28DA"/>
    <w:p w:rsidR="00F5024F" w:rsidRPr="00F5024F" w:rsidRDefault="00F5024F" w:rsidP="00F5024F">
      <w:pPr>
        <w:jc w:val="center"/>
        <w:rPr>
          <w:rFonts w:ascii="Arial" w:eastAsia="Garamond" w:hAnsi="Arial" w:cs="Arial"/>
          <w:b/>
          <w:sz w:val="20"/>
          <w:szCs w:val="20"/>
          <w:lang w:eastAsia="en-US"/>
        </w:rPr>
      </w:pPr>
      <w:r w:rsidRPr="00F5024F">
        <w:rPr>
          <w:rFonts w:ascii="Arial" w:eastAsia="Garamond" w:hAnsi="Arial" w:cs="Arial"/>
          <w:b/>
          <w:sz w:val="20"/>
          <w:szCs w:val="20"/>
          <w:lang w:eastAsia="en-US"/>
        </w:rPr>
        <w:t>Appel à candidature</w:t>
      </w:r>
      <w:r w:rsidRPr="009C357A">
        <w:rPr>
          <w:rFonts w:ascii="Arial" w:eastAsia="Garamond" w:hAnsi="Arial" w:cs="Arial"/>
          <w:b/>
          <w:sz w:val="20"/>
          <w:szCs w:val="20"/>
          <w:lang w:eastAsia="en-US"/>
        </w:rPr>
        <w:t>s</w:t>
      </w:r>
      <w:r w:rsidRPr="00F5024F">
        <w:rPr>
          <w:rFonts w:ascii="Arial" w:eastAsia="Garamond" w:hAnsi="Arial" w:cs="Arial"/>
          <w:b/>
          <w:sz w:val="20"/>
          <w:szCs w:val="20"/>
          <w:lang w:eastAsia="en-US"/>
        </w:rPr>
        <w:t xml:space="preserve"> des collectivités territoriales</w:t>
      </w:r>
      <w:r w:rsidR="004B47AD">
        <w:rPr>
          <w:rFonts w:ascii="Arial" w:eastAsia="Garamond" w:hAnsi="Arial" w:cs="Arial"/>
          <w:b/>
          <w:sz w:val="20"/>
          <w:szCs w:val="20"/>
          <w:lang w:eastAsia="en-US"/>
        </w:rPr>
        <w:t>, des associations</w:t>
      </w:r>
    </w:p>
    <w:p w:rsidR="00F5024F" w:rsidRDefault="00F5024F" w:rsidP="00F5024F">
      <w:pPr>
        <w:jc w:val="center"/>
        <w:rPr>
          <w:rFonts w:ascii="Arial" w:eastAsia="Garamond" w:hAnsi="Arial" w:cs="Arial"/>
          <w:b/>
          <w:sz w:val="20"/>
          <w:szCs w:val="20"/>
          <w:lang w:eastAsia="en-US"/>
        </w:rPr>
      </w:pPr>
      <w:r w:rsidRPr="00F5024F">
        <w:rPr>
          <w:rFonts w:ascii="Arial" w:eastAsia="Garamond" w:hAnsi="Arial" w:cs="Arial"/>
          <w:b/>
          <w:sz w:val="20"/>
          <w:szCs w:val="20"/>
          <w:lang w:eastAsia="en-US"/>
        </w:rPr>
        <w:t>« Colos apprenantes »</w:t>
      </w:r>
      <w:r w:rsidR="00A57536">
        <w:rPr>
          <w:rFonts w:ascii="Arial" w:eastAsia="Garamond" w:hAnsi="Arial" w:cs="Arial"/>
          <w:b/>
          <w:sz w:val="20"/>
          <w:szCs w:val="20"/>
          <w:lang w:eastAsia="en-US"/>
        </w:rPr>
        <w:t xml:space="preserve"> 2022</w:t>
      </w:r>
    </w:p>
    <w:p w:rsidR="00F5024F" w:rsidRPr="00F5024F" w:rsidRDefault="00F5024F" w:rsidP="00F5024F">
      <w:pPr>
        <w:jc w:val="both"/>
        <w:rPr>
          <w:rFonts w:ascii="Arial" w:eastAsia="Garamond" w:hAnsi="Arial" w:cs="Arial"/>
          <w:sz w:val="20"/>
          <w:szCs w:val="20"/>
          <w:lang w:eastAsia="en-US"/>
        </w:rPr>
      </w:pPr>
    </w:p>
    <w:p w:rsidR="00F5024F" w:rsidRPr="00F5024F" w:rsidRDefault="00F5024F" w:rsidP="00F5024F">
      <w:pPr>
        <w:jc w:val="both"/>
        <w:rPr>
          <w:rFonts w:ascii="Arial" w:eastAsia="Garamond" w:hAnsi="Arial" w:cs="Arial"/>
          <w:sz w:val="20"/>
          <w:szCs w:val="20"/>
          <w:lang w:eastAsia="en-US"/>
        </w:rPr>
      </w:pPr>
    </w:p>
    <w:p w:rsidR="00F5024F" w:rsidRPr="00F5024F" w:rsidRDefault="00F5024F" w:rsidP="00F5024F">
      <w:pPr>
        <w:jc w:val="both"/>
        <w:rPr>
          <w:rFonts w:ascii="Arial" w:eastAsia="Garamond" w:hAnsi="Arial" w:cs="Arial"/>
          <w:sz w:val="20"/>
          <w:szCs w:val="20"/>
          <w:lang w:eastAsia="en-US"/>
        </w:rPr>
      </w:pPr>
      <w:r w:rsidRPr="00F5024F">
        <w:rPr>
          <w:rFonts w:ascii="Arial" w:eastAsia="Garamond" w:hAnsi="Arial" w:cs="Arial"/>
          <w:sz w:val="20"/>
          <w:szCs w:val="20"/>
          <w:lang w:eastAsia="en-US"/>
        </w:rPr>
        <w:t>Ce présent appel à candidature</w:t>
      </w:r>
      <w:r w:rsidRPr="009C357A">
        <w:rPr>
          <w:rFonts w:ascii="Arial" w:eastAsia="Garamond" w:hAnsi="Arial" w:cs="Arial"/>
          <w:sz w:val="20"/>
          <w:szCs w:val="20"/>
          <w:lang w:eastAsia="en-US"/>
        </w:rPr>
        <w:t>s</w:t>
      </w:r>
      <w:r w:rsidRPr="00F5024F">
        <w:rPr>
          <w:rFonts w:ascii="Arial" w:eastAsia="Garamond" w:hAnsi="Arial" w:cs="Arial"/>
          <w:sz w:val="20"/>
          <w:szCs w:val="20"/>
          <w:lang w:eastAsia="en-US"/>
        </w:rPr>
        <w:t xml:space="preserve"> à l’attention des collectivités territoriales concerne le dispositif « Colos apprenantes » inscrit dans le plan « Vacances apprenantes ». Il s’adresse également aux autres porteurs de projets : EPCI, établissements publics rattachés à une collectivité et associations.</w:t>
      </w:r>
    </w:p>
    <w:p w:rsidR="00F5024F" w:rsidRPr="009C357A" w:rsidRDefault="00F5024F" w:rsidP="00F5024F">
      <w:pPr>
        <w:jc w:val="both"/>
        <w:rPr>
          <w:rFonts w:ascii="Arial" w:hAnsi="Arial" w:cs="Arial"/>
          <w:sz w:val="20"/>
          <w:szCs w:val="20"/>
          <w:lang w:eastAsia="en-US"/>
        </w:rPr>
      </w:pPr>
    </w:p>
    <w:p w:rsidR="00A57536" w:rsidRDefault="00F5024F" w:rsidP="00A57536">
      <w:pPr>
        <w:numPr>
          <w:ilvl w:val="0"/>
          <w:numId w:val="26"/>
        </w:numPr>
        <w:spacing w:after="160" w:line="259" w:lineRule="auto"/>
        <w:ind w:left="0" w:firstLine="0"/>
        <w:jc w:val="both"/>
        <w:rPr>
          <w:rFonts w:ascii="Arial" w:eastAsia="Calibri" w:hAnsi="Arial" w:cs="Arial"/>
          <w:b/>
          <w:bCs/>
          <w:sz w:val="20"/>
          <w:szCs w:val="20"/>
          <w:lang w:eastAsia="en-US"/>
        </w:rPr>
      </w:pPr>
      <w:r w:rsidRPr="00621F97">
        <w:rPr>
          <w:rFonts w:ascii="Arial" w:eastAsia="Calibri" w:hAnsi="Arial" w:cs="Arial"/>
          <w:b/>
          <w:bCs/>
          <w:sz w:val="20"/>
          <w:szCs w:val="20"/>
          <w:lang w:eastAsia="en-US"/>
        </w:rPr>
        <w:t>Contexte</w:t>
      </w:r>
    </w:p>
    <w:p w:rsidR="00A57536" w:rsidRDefault="00A57536" w:rsidP="00A57536">
      <w:pPr>
        <w:spacing w:after="160" w:line="259" w:lineRule="auto"/>
        <w:jc w:val="both"/>
        <w:rPr>
          <w:rFonts w:ascii="Arial" w:eastAsia="Garamond" w:hAnsi="Arial" w:cs="Arial"/>
          <w:sz w:val="20"/>
          <w:szCs w:val="20"/>
          <w:lang w:eastAsia="en-US"/>
        </w:rPr>
      </w:pPr>
      <w:r w:rsidRPr="00A57536">
        <w:rPr>
          <w:rFonts w:ascii="Arial" w:eastAsia="Garamond" w:hAnsi="Arial" w:cs="Arial"/>
          <w:sz w:val="20"/>
          <w:szCs w:val="20"/>
          <w:lang w:eastAsia="en-US"/>
        </w:rPr>
        <w:t xml:space="preserve">Le dispositif « Colos apprenantes » est reconduit pour une troisième édition, après deux déploiements en 2020 et en 2021. Malgré les efforts déployés pour maintenir les écoles ouvertes, la persistance de la crise sanitaire liée à la covid-19 continue de perturber la vie sociale des enfants et des jeunes. </w:t>
      </w:r>
    </w:p>
    <w:p w:rsidR="00A57536" w:rsidRDefault="00A57536" w:rsidP="00A57536">
      <w:pPr>
        <w:spacing w:after="160" w:line="259" w:lineRule="auto"/>
        <w:jc w:val="both"/>
        <w:rPr>
          <w:rFonts w:ascii="Arial" w:eastAsia="Garamond" w:hAnsi="Arial" w:cs="Arial"/>
          <w:sz w:val="20"/>
          <w:szCs w:val="20"/>
          <w:lang w:eastAsia="en-US"/>
        </w:rPr>
      </w:pPr>
      <w:r w:rsidRPr="00A57536">
        <w:rPr>
          <w:rFonts w:ascii="Arial" w:eastAsia="Garamond" w:hAnsi="Arial" w:cs="Arial"/>
          <w:sz w:val="20"/>
          <w:szCs w:val="20"/>
          <w:lang w:eastAsia="en-US"/>
        </w:rPr>
        <w:t>Ceux-ci doivent donc pouvoir se voir proposer des activités concrètes leur permettant de mener des expériences en collectivité, d’exercer leurs aptitudes, de découvrir des domaines très variés. Ils auront tout particulièrement en 2022 la possibilité de bénéficier d’un renforcement de leurs compétences et de leurs apprentissages.</w:t>
      </w:r>
    </w:p>
    <w:p w:rsidR="00A57536" w:rsidRPr="00A57536" w:rsidRDefault="00A57536" w:rsidP="00A57536">
      <w:pPr>
        <w:spacing w:after="160" w:line="259" w:lineRule="auto"/>
        <w:jc w:val="both"/>
        <w:rPr>
          <w:rFonts w:ascii="Arial" w:eastAsia="Garamond" w:hAnsi="Arial" w:cs="Arial"/>
          <w:sz w:val="20"/>
          <w:szCs w:val="20"/>
          <w:lang w:eastAsia="en-US"/>
        </w:rPr>
      </w:pPr>
      <w:r w:rsidRPr="00A57536">
        <w:rPr>
          <w:rFonts w:ascii="Arial" w:eastAsia="Garamond" w:hAnsi="Arial" w:cs="Arial"/>
          <w:sz w:val="20"/>
          <w:szCs w:val="20"/>
          <w:lang w:eastAsia="en-US"/>
        </w:rPr>
        <w:t>Dans le cadre du plan « Vacances apprenantes » initié par le ministère de l’éducation nationale, de la jeunesse et des sports (MENJS) le dispositif « Colos apprenantes » repose sur un partenariat étroit avec les collectivités territoriales.</w:t>
      </w:r>
    </w:p>
    <w:p w:rsidR="00F5024F" w:rsidRPr="00F5024F" w:rsidRDefault="00F5024F" w:rsidP="00F5024F">
      <w:pPr>
        <w:jc w:val="both"/>
        <w:rPr>
          <w:rFonts w:ascii="Arial" w:eastAsia="Garamond" w:hAnsi="Arial" w:cs="Arial"/>
          <w:sz w:val="20"/>
          <w:szCs w:val="20"/>
          <w:lang w:eastAsia="en-US"/>
        </w:rPr>
      </w:pPr>
    </w:p>
    <w:p w:rsidR="00F5024F" w:rsidRPr="00621F97" w:rsidRDefault="00F5024F" w:rsidP="00F5024F">
      <w:pPr>
        <w:numPr>
          <w:ilvl w:val="0"/>
          <w:numId w:val="26"/>
        </w:numPr>
        <w:spacing w:after="160" w:line="259" w:lineRule="auto"/>
        <w:ind w:left="0" w:firstLine="0"/>
        <w:jc w:val="both"/>
        <w:rPr>
          <w:rFonts w:ascii="Arial" w:eastAsia="Calibri" w:hAnsi="Arial" w:cs="Arial"/>
          <w:b/>
          <w:bCs/>
          <w:sz w:val="20"/>
          <w:szCs w:val="20"/>
          <w:lang w:eastAsia="en-US"/>
        </w:rPr>
      </w:pPr>
      <w:r w:rsidRPr="00621F97">
        <w:rPr>
          <w:rFonts w:ascii="Arial" w:eastAsia="Calibri" w:hAnsi="Arial" w:cs="Arial"/>
          <w:b/>
          <w:bCs/>
          <w:sz w:val="20"/>
          <w:szCs w:val="20"/>
          <w:lang w:eastAsia="en-US"/>
        </w:rPr>
        <w:t>Principes</w:t>
      </w:r>
    </w:p>
    <w:p w:rsidR="00F5024F" w:rsidRDefault="00F5024F" w:rsidP="00F5024F">
      <w:pPr>
        <w:ind w:right="-1"/>
        <w:jc w:val="both"/>
        <w:rPr>
          <w:rFonts w:ascii="Arial" w:eastAsia="Garamond" w:hAnsi="Arial" w:cs="Arial"/>
          <w:color w:val="000000"/>
          <w:sz w:val="20"/>
          <w:szCs w:val="20"/>
          <w:lang w:eastAsia="en-US"/>
        </w:rPr>
      </w:pPr>
    </w:p>
    <w:p w:rsidR="00A57536" w:rsidRDefault="00A57536" w:rsidP="00A57536">
      <w:pPr>
        <w:ind w:right="-1"/>
        <w:jc w:val="both"/>
        <w:rPr>
          <w:rFonts w:ascii="Arial" w:eastAsia="Garamond" w:hAnsi="Arial" w:cs="Arial"/>
          <w:sz w:val="20"/>
          <w:szCs w:val="20"/>
          <w:lang w:eastAsia="en-US"/>
        </w:rPr>
      </w:pPr>
      <w:r w:rsidRPr="00F5024F">
        <w:rPr>
          <w:rFonts w:ascii="Arial" w:eastAsia="Garamond" w:hAnsi="Arial" w:cs="Arial"/>
          <w:sz w:val="20"/>
          <w:szCs w:val="20"/>
          <w:lang w:eastAsia="en-US"/>
        </w:rPr>
        <w:t xml:space="preserve">Les « Colos apprenantes » sont des </w:t>
      </w:r>
      <w:r>
        <w:rPr>
          <w:rFonts w:ascii="Arial" w:eastAsia="Garamond" w:hAnsi="Arial" w:cs="Arial"/>
          <w:sz w:val="20"/>
          <w:szCs w:val="20"/>
          <w:lang w:eastAsia="en-US"/>
        </w:rPr>
        <w:t>A</w:t>
      </w:r>
      <w:r w:rsidRPr="00F5024F">
        <w:rPr>
          <w:rFonts w:ascii="Arial" w:eastAsia="Garamond" w:hAnsi="Arial" w:cs="Arial"/>
          <w:sz w:val="20"/>
          <w:szCs w:val="20"/>
          <w:lang w:eastAsia="en-US"/>
        </w:rPr>
        <w:t>ccueils collectifs de mineurs (ACM) au sens du code de l’action sociale et des familles (CASF) disposant d’un label délivré par l’IA-DASEN</w:t>
      </w:r>
      <w:r>
        <w:rPr>
          <w:rFonts w:ascii="Arial" w:eastAsia="Garamond" w:hAnsi="Arial" w:cs="Arial"/>
          <w:sz w:val="20"/>
          <w:szCs w:val="20"/>
          <w:lang w:eastAsia="en-US"/>
        </w:rPr>
        <w:t>.</w:t>
      </w:r>
      <w:r w:rsidRPr="004E520A">
        <w:rPr>
          <w:rFonts w:ascii="Arial" w:eastAsia="Calibri" w:hAnsi="Arial" w:cs="Arial"/>
          <w:sz w:val="20"/>
          <w:szCs w:val="20"/>
          <w:lang w:eastAsia="en-US"/>
        </w:rPr>
        <w:t xml:space="preserve"> </w:t>
      </w:r>
      <w:r>
        <w:rPr>
          <w:rFonts w:ascii="Arial" w:eastAsia="Garamond" w:hAnsi="Arial" w:cs="Arial"/>
          <w:sz w:val="20"/>
          <w:szCs w:val="20"/>
          <w:lang w:eastAsia="en-US"/>
        </w:rPr>
        <w:t>Le dispositif</w:t>
      </w:r>
      <w:r w:rsidRPr="00F63387">
        <w:rPr>
          <w:rFonts w:ascii="Arial" w:eastAsia="Garamond" w:hAnsi="Arial" w:cs="Arial"/>
          <w:sz w:val="20"/>
          <w:szCs w:val="20"/>
          <w:lang w:eastAsia="en-US"/>
        </w:rPr>
        <w:t xml:space="preserve"> s’appuie sur le cadre réglementaire et pédagogique des séjours de vacances, des séjours spécifiques sportifs et des chantiers de jeunes bénévoles, des activités accessoires à un accueil de loisirs (</w:t>
      </w:r>
      <w:r>
        <w:rPr>
          <w:rFonts w:ascii="Arial" w:eastAsia="Garamond" w:hAnsi="Arial" w:cs="Arial"/>
          <w:sz w:val="20"/>
          <w:szCs w:val="20"/>
          <w:lang w:eastAsia="en-US"/>
        </w:rPr>
        <w:t>à condition que leur durée soi</w:t>
      </w:r>
      <w:r w:rsidRPr="00F63387">
        <w:rPr>
          <w:rFonts w:ascii="Arial" w:eastAsia="Garamond" w:hAnsi="Arial" w:cs="Arial"/>
          <w:sz w:val="20"/>
          <w:szCs w:val="20"/>
          <w:lang w:eastAsia="en-US"/>
        </w:rPr>
        <w:t xml:space="preserve">t de 4 nuits), déclarés </w:t>
      </w:r>
      <w:r>
        <w:rPr>
          <w:rFonts w:ascii="Arial" w:eastAsia="Garamond" w:hAnsi="Arial" w:cs="Arial"/>
          <w:sz w:val="20"/>
          <w:szCs w:val="20"/>
          <w:lang w:eastAsia="en-US"/>
        </w:rPr>
        <w:t xml:space="preserve">préalablement </w:t>
      </w:r>
      <w:r w:rsidRPr="00F63387">
        <w:rPr>
          <w:rFonts w:ascii="Arial" w:eastAsia="Garamond" w:hAnsi="Arial" w:cs="Arial"/>
          <w:sz w:val="20"/>
          <w:szCs w:val="20"/>
          <w:lang w:eastAsia="en-US"/>
        </w:rPr>
        <w:t xml:space="preserve">auprès du service départemental à la jeunesse, à l’engagement et aux sports (SDJES) dans les conditions définies par le </w:t>
      </w:r>
      <w:r>
        <w:rPr>
          <w:rFonts w:ascii="Arial" w:eastAsia="Garamond" w:hAnsi="Arial" w:cs="Arial"/>
          <w:sz w:val="20"/>
          <w:szCs w:val="20"/>
          <w:lang w:eastAsia="en-US"/>
        </w:rPr>
        <w:t>CASF</w:t>
      </w:r>
      <w:r w:rsidRPr="00F63387">
        <w:rPr>
          <w:rFonts w:ascii="Arial" w:eastAsia="Garamond" w:hAnsi="Arial" w:cs="Arial"/>
          <w:sz w:val="20"/>
          <w:szCs w:val="20"/>
          <w:lang w:eastAsia="en-US"/>
        </w:rPr>
        <w:t>.</w:t>
      </w:r>
    </w:p>
    <w:p w:rsidR="00A57536" w:rsidRPr="00F5024F" w:rsidRDefault="00A57536" w:rsidP="00A57536">
      <w:pPr>
        <w:ind w:right="-1"/>
        <w:jc w:val="both"/>
        <w:rPr>
          <w:rFonts w:ascii="Arial" w:eastAsia="Garamond" w:hAnsi="Arial" w:cs="Arial"/>
          <w:color w:val="000000"/>
          <w:sz w:val="20"/>
          <w:szCs w:val="20"/>
          <w:lang w:eastAsia="en-US"/>
        </w:rPr>
      </w:pPr>
      <w:r>
        <w:rPr>
          <w:rFonts w:ascii="Arial" w:eastAsia="Garamond" w:hAnsi="Arial" w:cs="Arial"/>
          <w:sz w:val="20"/>
          <w:szCs w:val="20"/>
          <w:lang w:eastAsia="en-US"/>
        </w:rPr>
        <w:t>Les « Colos apprenantes » se déroule</w:t>
      </w:r>
      <w:r w:rsidRPr="00F5024F">
        <w:rPr>
          <w:rFonts w:ascii="Arial" w:eastAsia="Garamond" w:hAnsi="Arial" w:cs="Arial"/>
          <w:sz w:val="20"/>
          <w:szCs w:val="20"/>
          <w:lang w:eastAsia="en-US"/>
        </w:rPr>
        <w:t>nt pendant les</w:t>
      </w:r>
      <w:r>
        <w:rPr>
          <w:rFonts w:ascii="Arial" w:eastAsia="Garamond" w:hAnsi="Arial" w:cs="Arial"/>
          <w:sz w:val="20"/>
          <w:szCs w:val="20"/>
          <w:lang w:eastAsia="en-US"/>
        </w:rPr>
        <w:t xml:space="preserve"> vacances scolaires (vacances de printemps, d’été)</w:t>
      </w:r>
      <w:r w:rsidRPr="00F5024F">
        <w:rPr>
          <w:rFonts w:ascii="Arial" w:eastAsia="Garamond" w:hAnsi="Arial" w:cs="Arial"/>
          <w:sz w:val="20"/>
          <w:szCs w:val="20"/>
          <w:lang w:eastAsia="en-US"/>
        </w:rPr>
        <w:t xml:space="preserve">. </w:t>
      </w:r>
      <w:r w:rsidRPr="00F5024F">
        <w:rPr>
          <w:rFonts w:ascii="Arial" w:eastAsia="Garamond" w:hAnsi="Arial" w:cs="Arial"/>
          <w:color w:val="000000"/>
          <w:sz w:val="20"/>
          <w:szCs w:val="20"/>
          <w:lang w:eastAsia="en-US"/>
        </w:rPr>
        <w:t xml:space="preserve">Les séjours devront durer au moins </w:t>
      </w:r>
      <w:r>
        <w:rPr>
          <w:rFonts w:ascii="Arial" w:eastAsia="Garamond" w:hAnsi="Arial" w:cs="Arial"/>
          <w:color w:val="000000"/>
          <w:sz w:val="20"/>
          <w:szCs w:val="20"/>
          <w:lang w:eastAsia="en-US"/>
        </w:rPr>
        <w:t xml:space="preserve">4 nuits / </w:t>
      </w:r>
      <w:r w:rsidRPr="00F5024F">
        <w:rPr>
          <w:rFonts w:ascii="Arial" w:eastAsia="Garamond" w:hAnsi="Arial" w:cs="Arial"/>
          <w:color w:val="000000"/>
          <w:sz w:val="20"/>
          <w:szCs w:val="20"/>
          <w:lang w:eastAsia="en-US"/>
        </w:rPr>
        <w:t>5 jours et se dérouler en France.</w:t>
      </w:r>
    </w:p>
    <w:p w:rsidR="00A57536" w:rsidRPr="00F5024F" w:rsidRDefault="00A57536" w:rsidP="00F5024F">
      <w:pPr>
        <w:ind w:right="-1"/>
        <w:jc w:val="both"/>
        <w:rPr>
          <w:rFonts w:ascii="Arial" w:eastAsia="Garamond" w:hAnsi="Arial" w:cs="Arial"/>
          <w:color w:val="000000"/>
          <w:sz w:val="20"/>
          <w:szCs w:val="20"/>
          <w:lang w:eastAsia="en-US"/>
        </w:rPr>
      </w:pPr>
    </w:p>
    <w:p w:rsidR="00A57536" w:rsidRPr="00F5024F" w:rsidRDefault="00A57536" w:rsidP="00A57536">
      <w:pPr>
        <w:jc w:val="both"/>
        <w:rPr>
          <w:rFonts w:ascii="Arial" w:eastAsia="Garamond" w:hAnsi="Arial" w:cs="Arial"/>
          <w:sz w:val="20"/>
          <w:szCs w:val="20"/>
          <w:lang w:eastAsia="en-US"/>
        </w:rPr>
      </w:pPr>
      <w:r w:rsidRPr="00F5024F">
        <w:rPr>
          <w:rFonts w:ascii="Arial" w:eastAsia="Garamond" w:hAnsi="Arial" w:cs="Arial"/>
          <w:sz w:val="20"/>
          <w:szCs w:val="20"/>
          <w:lang w:eastAsia="en-US"/>
        </w:rPr>
        <w:t xml:space="preserve">Les « Colos apprenantes » accueillent les enfants et les jeunes scolarisés de 3 à 17 ans, en priorité ceux domiciliés en quartiers politique de </w:t>
      </w:r>
      <w:r>
        <w:rPr>
          <w:rFonts w:ascii="Arial" w:eastAsia="Garamond" w:hAnsi="Arial" w:cs="Arial"/>
          <w:sz w:val="20"/>
          <w:szCs w:val="20"/>
          <w:lang w:eastAsia="en-US"/>
        </w:rPr>
        <w:t xml:space="preserve">la ville mais également en zone de revitalisation rurale. </w:t>
      </w:r>
      <w:r w:rsidRPr="00F5024F">
        <w:rPr>
          <w:rFonts w:ascii="Arial" w:eastAsia="Garamond" w:hAnsi="Arial" w:cs="Arial"/>
          <w:sz w:val="20"/>
          <w:szCs w:val="20"/>
          <w:lang w:eastAsia="en-US"/>
        </w:rPr>
        <w:t xml:space="preserve">Cela concerne également les enfants en situation de handicap, les enfants </w:t>
      </w:r>
      <w:r>
        <w:rPr>
          <w:rFonts w:ascii="Arial" w:eastAsia="Garamond" w:hAnsi="Arial" w:cs="Arial"/>
          <w:sz w:val="20"/>
          <w:szCs w:val="20"/>
          <w:lang w:eastAsia="en-US"/>
        </w:rPr>
        <w:t xml:space="preserve">en situation de décrochage scolaire, </w:t>
      </w:r>
      <w:r w:rsidRPr="00F5024F">
        <w:rPr>
          <w:rFonts w:ascii="Arial" w:eastAsia="Garamond" w:hAnsi="Arial" w:cs="Arial"/>
          <w:sz w:val="20"/>
          <w:szCs w:val="20"/>
          <w:lang w:eastAsia="en-US"/>
        </w:rPr>
        <w:t>ainsi que les enfants placés auprès de l’Aide sociale à l’enfance</w:t>
      </w:r>
      <w:r>
        <w:rPr>
          <w:rFonts w:ascii="Arial" w:eastAsia="Garamond" w:hAnsi="Arial" w:cs="Arial"/>
          <w:sz w:val="20"/>
          <w:szCs w:val="20"/>
          <w:lang w:eastAsia="en-US"/>
        </w:rPr>
        <w:t xml:space="preserve"> (ASE)</w:t>
      </w:r>
      <w:r w:rsidRPr="00F5024F">
        <w:rPr>
          <w:rFonts w:ascii="Arial" w:eastAsia="Garamond" w:hAnsi="Arial" w:cs="Arial"/>
          <w:sz w:val="20"/>
          <w:szCs w:val="20"/>
          <w:lang w:eastAsia="en-US"/>
        </w:rPr>
        <w:t>.</w:t>
      </w:r>
      <w:r>
        <w:rPr>
          <w:rFonts w:ascii="Arial" w:eastAsia="Garamond" w:hAnsi="Arial" w:cs="Arial"/>
          <w:sz w:val="20"/>
          <w:szCs w:val="20"/>
          <w:lang w:eastAsia="en-US"/>
        </w:rPr>
        <w:t xml:space="preserve"> </w:t>
      </w:r>
      <w:r w:rsidRPr="004C0557">
        <w:rPr>
          <w:rFonts w:ascii="Arial" w:eastAsia="Garamond" w:hAnsi="Arial" w:cs="Arial"/>
          <w:sz w:val="20"/>
          <w:szCs w:val="20"/>
          <w:lang w:eastAsia="en-US"/>
        </w:rPr>
        <w:t>Le dispositif s’adresse également aux publics dont le quotient familial de la Caisse d’allocation familiale (CAF) est compris entre 0 et 1200.</w:t>
      </w:r>
    </w:p>
    <w:p w:rsidR="00F5024F" w:rsidRDefault="00F5024F" w:rsidP="00F5024F">
      <w:pPr>
        <w:jc w:val="both"/>
        <w:rPr>
          <w:rFonts w:ascii="Arial" w:eastAsia="Garamond" w:hAnsi="Arial" w:cs="Arial"/>
          <w:sz w:val="20"/>
          <w:szCs w:val="20"/>
          <w:lang w:eastAsia="en-US"/>
        </w:rPr>
      </w:pPr>
    </w:p>
    <w:p w:rsidR="00A57536" w:rsidRPr="00F5024F" w:rsidRDefault="00A57536" w:rsidP="00A57536">
      <w:pPr>
        <w:jc w:val="both"/>
        <w:rPr>
          <w:rFonts w:ascii="Arial" w:eastAsia="Garamond" w:hAnsi="Arial" w:cs="Arial"/>
          <w:sz w:val="20"/>
          <w:szCs w:val="20"/>
          <w:lang w:eastAsia="en-US"/>
        </w:rPr>
      </w:pPr>
      <w:r w:rsidRPr="00F5024F">
        <w:rPr>
          <w:rFonts w:ascii="Arial" w:eastAsia="Garamond" w:hAnsi="Arial" w:cs="Arial"/>
          <w:sz w:val="20"/>
          <w:szCs w:val="20"/>
          <w:lang w:eastAsia="en-US"/>
        </w:rPr>
        <w:t xml:space="preserve">Les « Colos apprenantes » labellisées ont pour objectif le renforcement des apprentissages, de la culture, du sport et du développement durable, tout en favorisant la découverte, de territoires nouveaux comme d’autres enfants. Une priorité est donc donnée à la remobilisation et au renforcement des compétences et des connaissances des enfants et des jeunes en vue de préparer la rentrée scolaire. </w:t>
      </w:r>
    </w:p>
    <w:p w:rsidR="00A57536" w:rsidRDefault="00A57536" w:rsidP="00F5024F">
      <w:pPr>
        <w:jc w:val="both"/>
        <w:rPr>
          <w:rFonts w:ascii="Arial" w:eastAsia="Garamond" w:hAnsi="Arial" w:cs="Arial"/>
          <w:sz w:val="20"/>
          <w:szCs w:val="20"/>
          <w:lang w:eastAsia="en-US"/>
        </w:rPr>
      </w:pPr>
    </w:p>
    <w:p w:rsidR="00BB79C0" w:rsidRDefault="00BB79C0" w:rsidP="00F5024F">
      <w:pPr>
        <w:jc w:val="both"/>
        <w:rPr>
          <w:rFonts w:ascii="Arial" w:eastAsia="Garamond" w:hAnsi="Arial" w:cs="Arial"/>
          <w:sz w:val="20"/>
          <w:szCs w:val="20"/>
          <w:lang w:eastAsia="en-US"/>
        </w:rPr>
      </w:pPr>
    </w:p>
    <w:p w:rsidR="00A57536" w:rsidRDefault="00A57536" w:rsidP="00F5024F">
      <w:pPr>
        <w:jc w:val="both"/>
        <w:rPr>
          <w:rFonts w:ascii="Arial" w:eastAsia="Garamond" w:hAnsi="Arial" w:cs="Arial"/>
          <w:sz w:val="20"/>
          <w:szCs w:val="20"/>
          <w:lang w:eastAsia="en-US"/>
        </w:rPr>
      </w:pPr>
    </w:p>
    <w:p w:rsidR="00A57536" w:rsidRDefault="00A57536" w:rsidP="00F5024F">
      <w:pPr>
        <w:jc w:val="both"/>
        <w:rPr>
          <w:rFonts w:ascii="Arial" w:eastAsia="Garamond" w:hAnsi="Arial" w:cs="Arial"/>
          <w:sz w:val="20"/>
          <w:szCs w:val="20"/>
          <w:lang w:eastAsia="en-US"/>
        </w:rPr>
      </w:pPr>
    </w:p>
    <w:p w:rsidR="00A57536" w:rsidRDefault="00A57536" w:rsidP="00F5024F">
      <w:pPr>
        <w:jc w:val="both"/>
        <w:rPr>
          <w:rFonts w:ascii="Arial" w:eastAsia="Garamond" w:hAnsi="Arial" w:cs="Arial"/>
          <w:sz w:val="20"/>
          <w:szCs w:val="20"/>
          <w:lang w:eastAsia="en-US"/>
        </w:rPr>
      </w:pPr>
    </w:p>
    <w:p w:rsidR="00F5024F" w:rsidRPr="00F5024F" w:rsidRDefault="00F5024F" w:rsidP="00F5024F">
      <w:pPr>
        <w:jc w:val="both"/>
        <w:rPr>
          <w:rFonts w:ascii="Arial" w:eastAsia="Garamond" w:hAnsi="Arial" w:cs="Arial"/>
          <w:b/>
          <w:sz w:val="20"/>
          <w:szCs w:val="20"/>
          <w:lang w:eastAsia="en-US"/>
        </w:rPr>
      </w:pPr>
    </w:p>
    <w:p w:rsidR="00A57536" w:rsidRDefault="00F5024F" w:rsidP="00A57536">
      <w:pPr>
        <w:numPr>
          <w:ilvl w:val="0"/>
          <w:numId w:val="26"/>
        </w:numPr>
        <w:spacing w:after="160" w:line="259" w:lineRule="auto"/>
        <w:ind w:left="0" w:firstLine="0"/>
        <w:jc w:val="both"/>
        <w:rPr>
          <w:rFonts w:ascii="Arial" w:eastAsia="Calibri" w:hAnsi="Arial" w:cs="Arial"/>
          <w:b/>
          <w:bCs/>
          <w:sz w:val="20"/>
          <w:szCs w:val="20"/>
          <w:lang w:eastAsia="en-US"/>
        </w:rPr>
      </w:pPr>
      <w:r w:rsidRPr="00621F97">
        <w:rPr>
          <w:rFonts w:ascii="Arial" w:eastAsia="Calibri" w:hAnsi="Arial" w:cs="Arial"/>
          <w:b/>
          <w:bCs/>
          <w:sz w:val="20"/>
          <w:szCs w:val="20"/>
          <w:lang w:eastAsia="en-US"/>
        </w:rPr>
        <w:lastRenderedPageBreak/>
        <w:t>Les mesures sanitaires</w:t>
      </w:r>
    </w:p>
    <w:p w:rsidR="00A57536" w:rsidRDefault="00A57536" w:rsidP="00A57536">
      <w:pPr>
        <w:spacing w:after="160" w:line="259" w:lineRule="auto"/>
        <w:jc w:val="both"/>
        <w:rPr>
          <w:rFonts w:ascii="Arial" w:eastAsia="Garamond" w:hAnsi="Arial" w:cs="Arial"/>
          <w:color w:val="000000"/>
          <w:sz w:val="20"/>
          <w:szCs w:val="20"/>
          <w:lang w:eastAsia="en-US"/>
        </w:rPr>
      </w:pPr>
      <w:r w:rsidRPr="00A57536">
        <w:rPr>
          <w:rFonts w:ascii="Arial" w:eastAsia="Garamond" w:hAnsi="Arial" w:cs="Arial"/>
          <w:color w:val="000000"/>
          <w:sz w:val="20"/>
          <w:szCs w:val="20"/>
          <w:lang w:eastAsia="en-US"/>
        </w:rPr>
        <w:t>Le nombre de jeunes accueillis, les caractéristiques des locaux d’accueils, les moyens de transports, la disponibilité des agents de service doivent permettre le respect des règles sanitaires prophylactiques contre le covid-19 précisées dans les protocoles s’appliquant aux ACM.</w:t>
      </w:r>
    </w:p>
    <w:p w:rsidR="00A57536" w:rsidRDefault="00A57536" w:rsidP="00A57536">
      <w:pPr>
        <w:spacing w:after="160" w:line="259" w:lineRule="auto"/>
        <w:jc w:val="both"/>
        <w:rPr>
          <w:rFonts w:ascii="Arial" w:eastAsia="Garamond" w:hAnsi="Arial" w:cs="Arial"/>
          <w:color w:val="000000"/>
          <w:sz w:val="20"/>
          <w:szCs w:val="20"/>
          <w:lang w:eastAsia="en-US"/>
        </w:rPr>
      </w:pPr>
      <w:r w:rsidRPr="00A57536">
        <w:rPr>
          <w:rFonts w:ascii="Arial" w:eastAsia="Garamond" w:hAnsi="Arial" w:cs="Arial"/>
          <w:color w:val="000000"/>
          <w:sz w:val="20"/>
          <w:szCs w:val="20"/>
          <w:lang w:eastAsia="en-US"/>
        </w:rPr>
        <w:t>Les « Colos apprenantes » devront être en mesure d’organiser les activités par groupe respectant le protocole sanitaire en vigueur. Une réflexion devra avoir lieu en amont de l’ouverture de l’accueil sur l’aménagement de l’espace, la composition des groupes, leurs déplacements et l’encadrement afin que cette mesure soit strictement respectée.</w:t>
      </w:r>
    </w:p>
    <w:p w:rsidR="00A57536" w:rsidRPr="00A57536" w:rsidRDefault="00A57536" w:rsidP="00A57536">
      <w:pPr>
        <w:spacing w:after="160" w:line="259" w:lineRule="auto"/>
        <w:jc w:val="both"/>
        <w:rPr>
          <w:rFonts w:ascii="Arial" w:eastAsia="Garamond" w:hAnsi="Arial" w:cs="Arial"/>
          <w:color w:val="000000"/>
          <w:sz w:val="20"/>
          <w:szCs w:val="20"/>
          <w:lang w:eastAsia="en-US"/>
        </w:rPr>
      </w:pPr>
      <w:r w:rsidRPr="00A57536">
        <w:rPr>
          <w:rFonts w:ascii="Arial" w:eastAsia="Garamond" w:hAnsi="Arial" w:cs="Arial"/>
          <w:color w:val="000000"/>
          <w:sz w:val="20"/>
          <w:szCs w:val="20"/>
          <w:lang w:eastAsia="en-US"/>
        </w:rPr>
        <w:t xml:space="preserve">En tout état de cause, les modalités sanitaires d’accueils seront révisées en fonction de l’évolution des mesures sanitaires susmentionnées. </w:t>
      </w:r>
    </w:p>
    <w:p w:rsidR="00F5024F" w:rsidRPr="00F5024F" w:rsidRDefault="00F5024F" w:rsidP="00F5024F">
      <w:pPr>
        <w:ind w:right="-1"/>
        <w:jc w:val="both"/>
        <w:rPr>
          <w:rFonts w:ascii="Arial" w:eastAsia="Garamond" w:hAnsi="Arial" w:cs="Arial"/>
          <w:b/>
          <w:color w:val="000000"/>
          <w:sz w:val="20"/>
          <w:szCs w:val="20"/>
          <w:lang w:eastAsia="en-US"/>
        </w:rPr>
      </w:pPr>
    </w:p>
    <w:p w:rsidR="00A57536" w:rsidRDefault="00F5024F" w:rsidP="00A57536">
      <w:pPr>
        <w:numPr>
          <w:ilvl w:val="0"/>
          <w:numId w:val="26"/>
        </w:numPr>
        <w:spacing w:after="160" w:line="259" w:lineRule="auto"/>
        <w:ind w:left="0" w:firstLine="0"/>
        <w:jc w:val="both"/>
        <w:rPr>
          <w:rFonts w:ascii="Arial" w:eastAsia="Calibri" w:hAnsi="Arial" w:cs="Arial"/>
          <w:b/>
          <w:bCs/>
          <w:sz w:val="20"/>
          <w:szCs w:val="20"/>
          <w:lang w:eastAsia="en-US"/>
        </w:rPr>
      </w:pPr>
      <w:r w:rsidRPr="00621F97">
        <w:rPr>
          <w:rFonts w:ascii="Arial" w:eastAsia="Calibri" w:hAnsi="Arial" w:cs="Arial"/>
          <w:b/>
          <w:bCs/>
          <w:sz w:val="20"/>
          <w:szCs w:val="20"/>
          <w:lang w:eastAsia="en-US"/>
        </w:rPr>
        <w:t>La contractualisation avec les collectivités territoriales</w:t>
      </w:r>
      <w:r w:rsidR="00286EA0">
        <w:rPr>
          <w:rFonts w:ascii="Arial" w:eastAsia="Calibri" w:hAnsi="Arial" w:cs="Arial"/>
          <w:b/>
          <w:bCs/>
          <w:sz w:val="20"/>
          <w:szCs w:val="20"/>
          <w:lang w:eastAsia="en-US"/>
        </w:rPr>
        <w:t xml:space="preserve"> et les associations</w:t>
      </w:r>
    </w:p>
    <w:p w:rsidR="00A57536" w:rsidRPr="00A57536" w:rsidRDefault="00A57536" w:rsidP="00A57536">
      <w:pPr>
        <w:spacing w:after="160" w:line="259" w:lineRule="auto"/>
        <w:jc w:val="both"/>
        <w:rPr>
          <w:rFonts w:ascii="Arial" w:eastAsia="Calibri" w:hAnsi="Arial" w:cs="Arial"/>
          <w:b/>
          <w:bCs/>
          <w:sz w:val="20"/>
          <w:szCs w:val="20"/>
          <w:lang w:eastAsia="en-US"/>
        </w:rPr>
      </w:pPr>
      <w:r w:rsidRPr="00A57536">
        <w:rPr>
          <w:rFonts w:ascii="Arial" w:eastAsia="Garamond" w:hAnsi="Arial" w:cs="Arial"/>
          <w:color w:val="000000"/>
          <w:sz w:val="20"/>
          <w:szCs w:val="20"/>
          <w:lang w:eastAsia="en-US"/>
        </w:rPr>
        <w:t>La place des collectivités territoriales est centrale dans ce dispositif : en amont de l’organisation afin de cibler le public prioritaire et dans l’organisation des séjours labellisés « Colo apprenantes » soit directement soit en lien avec un partenaire. Des crédits de l’Etat leur seront alloués afin de faciliter le départ des mineurs en « Colos apprenantes ». Peuvent également déposer un dossier les établissements publics de coopération intercommunale (EPCI) et les établissements publics qui leur sont rattachés, qui sont porteurs de projets et co-financeurs à hauteur d’au moins 20% des actions. Peuvent également faire l’objet d’un conventionnement, des associations (en particulier de l’éducation populaire ou de l’action sociale) sélectionnées par les IA-DASEN.</w:t>
      </w:r>
    </w:p>
    <w:p w:rsidR="00286EA0" w:rsidRDefault="00286EA0" w:rsidP="00F5024F">
      <w:pPr>
        <w:ind w:right="-1"/>
        <w:jc w:val="both"/>
        <w:rPr>
          <w:rFonts w:ascii="Arial" w:eastAsia="Garamond" w:hAnsi="Arial" w:cs="Arial"/>
          <w:color w:val="000000"/>
          <w:sz w:val="20"/>
          <w:szCs w:val="20"/>
          <w:lang w:eastAsia="en-US"/>
        </w:rPr>
      </w:pPr>
    </w:p>
    <w:p w:rsidR="00A57536" w:rsidRPr="00F5024F" w:rsidRDefault="00A57536" w:rsidP="00A57536">
      <w:pPr>
        <w:ind w:right="-1"/>
        <w:jc w:val="both"/>
        <w:rPr>
          <w:rFonts w:ascii="Arial" w:eastAsia="Garamond" w:hAnsi="Arial" w:cs="Arial"/>
          <w:sz w:val="20"/>
          <w:szCs w:val="20"/>
          <w:lang w:eastAsia="en-US"/>
        </w:rPr>
      </w:pPr>
      <w:r w:rsidRPr="00F5024F">
        <w:rPr>
          <w:rFonts w:ascii="Arial" w:eastAsia="Garamond" w:hAnsi="Arial" w:cs="Arial"/>
          <w:sz w:val="20"/>
          <w:szCs w:val="20"/>
          <w:lang w:eastAsia="en-US"/>
        </w:rPr>
        <w:t>Les porteurs de projets prennent en charge le coût du séjour pour les mineurs concernés et se verront attribués un financement a posteriori et sur présentation des documents attestant du nombre de départs effectifs.</w:t>
      </w:r>
    </w:p>
    <w:p w:rsidR="00F5024F" w:rsidRDefault="00F5024F" w:rsidP="00F5024F">
      <w:pPr>
        <w:ind w:right="-1"/>
        <w:jc w:val="both"/>
        <w:rPr>
          <w:rFonts w:ascii="Arial" w:eastAsia="Garamond" w:hAnsi="Arial" w:cs="Arial"/>
          <w:sz w:val="20"/>
          <w:szCs w:val="20"/>
          <w:lang w:eastAsia="en-US"/>
        </w:rPr>
      </w:pPr>
    </w:p>
    <w:p w:rsidR="00A57536" w:rsidRDefault="00A57536" w:rsidP="00A57536">
      <w:pPr>
        <w:ind w:right="-1"/>
        <w:jc w:val="both"/>
        <w:rPr>
          <w:rFonts w:ascii="Arial" w:eastAsia="Garamond" w:hAnsi="Arial" w:cs="Arial"/>
          <w:sz w:val="20"/>
          <w:szCs w:val="20"/>
          <w:lang w:eastAsia="en-US"/>
        </w:rPr>
      </w:pPr>
      <w:r w:rsidRPr="00F5024F">
        <w:rPr>
          <w:rFonts w:ascii="Arial" w:eastAsia="Garamond" w:hAnsi="Arial" w:cs="Arial"/>
          <w:sz w:val="20"/>
          <w:szCs w:val="20"/>
          <w:lang w:eastAsia="en-US"/>
        </w:rPr>
        <w:t>La prise en charge maximum par l’Etat est de 400€ par jeune et par semaine, soit 80 % du coût moyen d’un séjour. Le solde est à la charge de la collectivité ou de l’organisme retenu.</w:t>
      </w:r>
    </w:p>
    <w:p w:rsidR="00A57536" w:rsidRPr="009C357A" w:rsidRDefault="00A57536" w:rsidP="00A57536">
      <w:pPr>
        <w:ind w:right="-1"/>
        <w:jc w:val="both"/>
        <w:rPr>
          <w:rFonts w:ascii="Arial" w:eastAsia="Garamond" w:hAnsi="Arial" w:cs="Arial"/>
          <w:sz w:val="20"/>
          <w:szCs w:val="20"/>
          <w:lang w:eastAsia="en-US"/>
        </w:rPr>
      </w:pPr>
    </w:p>
    <w:p w:rsidR="00A57536" w:rsidRDefault="00A57536" w:rsidP="00F5024F">
      <w:pPr>
        <w:ind w:right="-1"/>
        <w:jc w:val="both"/>
        <w:rPr>
          <w:rFonts w:ascii="Arial" w:eastAsia="Garamond" w:hAnsi="Arial" w:cs="Arial"/>
          <w:sz w:val="20"/>
          <w:szCs w:val="20"/>
          <w:lang w:eastAsia="en-US"/>
        </w:rPr>
      </w:pPr>
      <w:r w:rsidRPr="009C357A">
        <w:rPr>
          <w:rFonts w:ascii="Arial" w:eastAsia="Garamond" w:hAnsi="Arial" w:cs="Arial"/>
          <w:sz w:val="20"/>
          <w:szCs w:val="20"/>
          <w:lang w:eastAsia="en-US"/>
        </w:rPr>
        <w:t>Lorsque les collectivités ne sont pas engagées dans le dispositif, des associations en particulier de l'éducation populaire ou de l’action sociale sélectionnées par les SDJES peuvent bénéficier d’une p</w:t>
      </w:r>
      <w:r>
        <w:rPr>
          <w:rFonts w:ascii="Arial" w:eastAsia="Garamond" w:hAnsi="Arial" w:cs="Arial"/>
          <w:sz w:val="20"/>
          <w:szCs w:val="20"/>
          <w:lang w:eastAsia="en-US"/>
        </w:rPr>
        <w:t>rise à charge à hauteur de 100% (</w:t>
      </w:r>
      <w:r w:rsidR="008524FF">
        <w:rPr>
          <w:rFonts w:ascii="Arial" w:eastAsia="Garamond" w:hAnsi="Arial" w:cs="Arial"/>
          <w:sz w:val="20"/>
          <w:szCs w:val="20"/>
          <w:lang w:eastAsia="en-US"/>
        </w:rPr>
        <w:t>5</w:t>
      </w:r>
      <w:r w:rsidR="008524FF" w:rsidRPr="00F5024F">
        <w:rPr>
          <w:rFonts w:ascii="Arial" w:eastAsia="Garamond" w:hAnsi="Arial" w:cs="Arial"/>
          <w:sz w:val="20"/>
          <w:szCs w:val="20"/>
          <w:lang w:eastAsia="en-US"/>
        </w:rPr>
        <w:t xml:space="preserve">00€ </w:t>
      </w:r>
      <w:r w:rsidR="008524FF">
        <w:rPr>
          <w:rFonts w:ascii="Arial" w:eastAsia="Garamond" w:hAnsi="Arial" w:cs="Arial"/>
          <w:sz w:val="20"/>
          <w:szCs w:val="20"/>
          <w:lang w:eastAsia="en-US"/>
        </w:rPr>
        <w:t>maximum par mineur pour un séjour d’une semaine</w:t>
      </w:r>
      <w:r>
        <w:rPr>
          <w:rFonts w:ascii="Arial" w:eastAsia="Garamond" w:hAnsi="Arial" w:cs="Arial"/>
          <w:sz w:val="20"/>
          <w:szCs w:val="20"/>
          <w:lang w:eastAsia="en-US"/>
        </w:rPr>
        <w:t>).</w:t>
      </w:r>
    </w:p>
    <w:p w:rsidR="006B7A97" w:rsidRDefault="006B7A97" w:rsidP="00F5024F">
      <w:pPr>
        <w:ind w:right="-1"/>
        <w:jc w:val="both"/>
        <w:rPr>
          <w:rFonts w:ascii="Arial" w:eastAsia="Garamond" w:hAnsi="Arial" w:cs="Arial"/>
          <w:sz w:val="20"/>
          <w:szCs w:val="20"/>
          <w:lang w:eastAsia="en-US"/>
        </w:rPr>
      </w:pPr>
    </w:p>
    <w:p w:rsidR="000C588A" w:rsidRPr="00C405C8" w:rsidRDefault="006B7A97" w:rsidP="000C588A">
      <w:pPr>
        <w:ind w:right="-1"/>
        <w:jc w:val="both"/>
        <w:rPr>
          <w:rFonts w:ascii="Arial" w:eastAsia="Garamond" w:hAnsi="Arial" w:cs="Arial"/>
          <w:sz w:val="20"/>
          <w:szCs w:val="20"/>
          <w:lang w:eastAsia="en-US"/>
        </w:rPr>
      </w:pPr>
      <w:r>
        <w:rPr>
          <w:rFonts w:ascii="Arial" w:eastAsia="Garamond" w:hAnsi="Arial" w:cs="Arial"/>
          <w:sz w:val="20"/>
          <w:szCs w:val="20"/>
          <w:lang w:eastAsia="en-US"/>
        </w:rPr>
        <w:t xml:space="preserve">De façon exceptionnelle, les séjours peuvent </w:t>
      </w:r>
      <w:r w:rsidRPr="00C405C8">
        <w:rPr>
          <w:rFonts w:ascii="Arial" w:eastAsia="Garamond" w:hAnsi="Arial" w:cs="Arial"/>
          <w:sz w:val="20"/>
          <w:szCs w:val="20"/>
          <w:lang w:eastAsia="en-US"/>
        </w:rPr>
        <w:t xml:space="preserve">dépasser </w:t>
      </w:r>
      <w:r w:rsidR="000C588A" w:rsidRPr="00C405C8">
        <w:rPr>
          <w:rFonts w:ascii="Arial" w:eastAsia="Garamond" w:hAnsi="Arial" w:cs="Arial"/>
          <w:sz w:val="20"/>
          <w:szCs w:val="20"/>
          <w:lang w:eastAsia="en-US"/>
        </w:rPr>
        <w:t xml:space="preserve">5 jours, </w:t>
      </w:r>
      <w:r w:rsidRPr="00C405C8">
        <w:rPr>
          <w:rFonts w:ascii="Arial" w:eastAsia="Garamond" w:hAnsi="Arial" w:cs="Arial"/>
          <w:sz w:val="20"/>
          <w:szCs w:val="20"/>
          <w:lang w:eastAsia="en-US"/>
        </w:rPr>
        <w:t>un for</w:t>
      </w:r>
      <w:r w:rsidR="00CA11C4" w:rsidRPr="00C405C8">
        <w:rPr>
          <w:rFonts w:ascii="Arial" w:eastAsia="Garamond" w:hAnsi="Arial" w:cs="Arial"/>
          <w:sz w:val="20"/>
          <w:szCs w:val="20"/>
          <w:lang w:eastAsia="en-US"/>
        </w:rPr>
        <w:t xml:space="preserve">fait de 60€ par jour par mineur, </w:t>
      </w:r>
      <w:r w:rsidR="000C588A" w:rsidRPr="00C405C8">
        <w:rPr>
          <w:rFonts w:ascii="Arial" w:eastAsia="Garamond" w:hAnsi="Arial" w:cs="Arial"/>
          <w:sz w:val="20"/>
          <w:szCs w:val="20"/>
          <w:lang w:eastAsia="en-US"/>
        </w:rPr>
        <w:t xml:space="preserve">dans une limite de 3 jours </w:t>
      </w:r>
      <w:r w:rsidR="00CA11C4" w:rsidRPr="00C405C8">
        <w:rPr>
          <w:rFonts w:ascii="Arial" w:eastAsia="Garamond" w:hAnsi="Arial" w:cs="Arial"/>
          <w:sz w:val="20"/>
          <w:szCs w:val="20"/>
          <w:lang w:eastAsia="en-US"/>
        </w:rPr>
        <w:t xml:space="preserve">supplémentaires, </w:t>
      </w:r>
      <w:r w:rsidRPr="00C405C8">
        <w:rPr>
          <w:rFonts w:ascii="Arial" w:eastAsia="Garamond" w:hAnsi="Arial" w:cs="Arial"/>
          <w:sz w:val="20"/>
          <w:szCs w:val="20"/>
          <w:lang w:eastAsia="en-US"/>
        </w:rPr>
        <w:t>peut être accordé. Le calcul du reste à charge pour les collectivités reste de 20%.</w:t>
      </w:r>
    </w:p>
    <w:p w:rsidR="00286EA0" w:rsidRDefault="00286EA0" w:rsidP="00F5024F">
      <w:pPr>
        <w:ind w:right="-1"/>
        <w:jc w:val="both"/>
        <w:rPr>
          <w:rFonts w:ascii="Arial" w:eastAsia="Garamond" w:hAnsi="Arial" w:cs="Arial"/>
          <w:sz w:val="20"/>
          <w:szCs w:val="20"/>
          <w:lang w:eastAsia="en-US"/>
        </w:rPr>
      </w:pPr>
    </w:p>
    <w:p w:rsidR="000C588A" w:rsidRDefault="00286EA0" w:rsidP="00F5024F">
      <w:pPr>
        <w:ind w:right="-1"/>
        <w:jc w:val="both"/>
        <w:rPr>
          <w:rFonts w:ascii="Arial" w:eastAsia="Garamond" w:hAnsi="Arial" w:cs="Arial"/>
          <w:sz w:val="20"/>
          <w:szCs w:val="20"/>
          <w:lang w:eastAsia="en-US"/>
        </w:rPr>
      </w:pPr>
      <w:r>
        <w:rPr>
          <w:rFonts w:ascii="Arial" w:eastAsia="Garamond" w:hAnsi="Arial" w:cs="Arial"/>
          <w:sz w:val="20"/>
          <w:szCs w:val="20"/>
          <w:lang w:eastAsia="en-US"/>
        </w:rPr>
        <w:t>La gratuité d’accès à ces séjours de vacances est recherchée. Une contribution symbolique peut néanmoins être demandée aux familles bénéficiaires, permettant de formaliser l’engagement de ces familles pour inscrire leur(s) enfant(s) sur ces séjours</w:t>
      </w:r>
      <w:r w:rsidR="009A0856">
        <w:rPr>
          <w:rFonts w:ascii="Arial" w:eastAsia="Garamond" w:hAnsi="Arial" w:cs="Arial"/>
          <w:sz w:val="20"/>
          <w:szCs w:val="20"/>
          <w:lang w:eastAsia="en-US"/>
        </w:rPr>
        <w:t>.</w:t>
      </w:r>
    </w:p>
    <w:p w:rsidR="009A0856" w:rsidRPr="00C405C8" w:rsidRDefault="009A0856" w:rsidP="00F5024F">
      <w:pPr>
        <w:ind w:right="-1"/>
        <w:jc w:val="both"/>
        <w:rPr>
          <w:rFonts w:ascii="Arial" w:eastAsia="Garamond" w:hAnsi="Arial" w:cs="Arial"/>
          <w:sz w:val="20"/>
          <w:szCs w:val="20"/>
          <w:lang w:eastAsia="en-US"/>
        </w:rPr>
      </w:pPr>
    </w:p>
    <w:p w:rsidR="000C588A" w:rsidRPr="00C405C8" w:rsidRDefault="000C588A" w:rsidP="00F5024F">
      <w:pPr>
        <w:ind w:right="-1"/>
        <w:jc w:val="both"/>
        <w:rPr>
          <w:rFonts w:ascii="Arial" w:eastAsia="Garamond" w:hAnsi="Arial" w:cs="Arial"/>
          <w:sz w:val="20"/>
          <w:szCs w:val="20"/>
          <w:lang w:eastAsia="en-US"/>
        </w:rPr>
      </w:pPr>
      <w:r w:rsidRPr="00C405C8">
        <w:rPr>
          <w:rFonts w:ascii="Arial" w:eastAsia="Garamond" w:hAnsi="Arial" w:cs="Arial"/>
          <w:sz w:val="20"/>
          <w:szCs w:val="20"/>
          <w:lang w:eastAsia="en-US"/>
        </w:rPr>
        <w:t>L’aide ne peut être accordée qu’une seule fois par enfant et par année.</w:t>
      </w:r>
    </w:p>
    <w:p w:rsidR="00CA11C4" w:rsidRPr="00C405C8" w:rsidRDefault="00CA11C4" w:rsidP="00F5024F">
      <w:pPr>
        <w:ind w:right="-1"/>
        <w:jc w:val="both"/>
        <w:rPr>
          <w:rFonts w:ascii="Arial" w:eastAsia="Garamond" w:hAnsi="Arial" w:cs="Arial"/>
          <w:sz w:val="20"/>
          <w:szCs w:val="20"/>
          <w:lang w:eastAsia="en-US"/>
        </w:rPr>
      </w:pPr>
    </w:p>
    <w:p w:rsidR="000C588A" w:rsidRPr="00C405C8" w:rsidRDefault="000C588A" w:rsidP="000C588A">
      <w:pPr>
        <w:autoSpaceDE w:val="0"/>
        <w:autoSpaceDN w:val="0"/>
        <w:adjustRightInd w:val="0"/>
        <w:jc w:val="both"/>
        <w:rPr>
          <w:rFonts w:ascii="Arial" w:eastAsia="Garamond" w:hAnsi="Arial" w:cs="Arial"/>
          <w:sz w:val="20"/>
          <w:szCs w:val="20"/>
          <w:lang w:eastAsia="en-US"/>
        </w:rPr>
      </w:pPr>
      <w:r w:rsidRPr="00C405C8">
        <w:rPr>
          <w:rFonts w:ascii="Arial" w:hAnsi="Arial" w:cs="Arial"/>
          <w:sz w:val="20"/>
          <w:szCs w:val="20"/>
        </w:rPr>
        <w:t>Les organisateurs souhaitant proposer des séjours à la labellisation « Colos apprenantes » doivent saisir une demande en ligne sur la plateforme numérique dédiée à cet effet</w:t>
      </w:r>
      <w:r w:rsidRPr="000C588A">
        <w:rPr>
          <w:rFonts w:ascii="Arial" w:hAnsi="Arial" w:cs="Arial"/>
          <w:color w:val="000000"/>
          <w:sz w:val="20"/>
          <w:szCs w:val="20"/>
        </w:rPr>
        <w:t xml:space="preserve"> </w:t>
      </w:r>
      <w:r>
        <w:rPr>
          <w:rFonts w:ascii="Arial" w:hAnsi="Arial" w:cs="Arial"/>
          <w:color w:val="000000"/>
          <w:sz w:val="20"/>
          <w:szCs w:val="20"/>
        </w:rPr>
        <w:t>(</w:t>
      </w:r>
      <w:hyperlink r:id="rId7" w:history="1">
        <w:r w:rsidRPr="001D3A5A">
          <w:rPr>
            <w:rStyle w:val="Lienhypertexte"/>
            <w:rFonts w:ascii="Arial" w:hAnsi="Arial" w:cs="Arial"/>
            <w:sz w:val="20"/>
            <w:szCs w:val="20"/>
          </w:rPr>
          <w:t>https://openagenda.com/home</w:t>
        </w:r>
      </w:hyperlink>
      <w:r>
        <w:rPr>
          <w:rFonts w:ascii="Arial" w:hAnsi="Arial" w:cs="Arial"/>
          <w:color w:val="000000"/>
          <w:sz w:val="20"/>
          <w:szCs w:val="20"/>
        </w:rPr>
        <w:t xml:space="preserve">) </w:t>
      </w:r>
      <w:r w:rsidRPr="00C405C8">
        <w:rPr>
          <w:rFonts w:ascii="Arial" w:hAnsi="Arial" w:cs="Arial"/>
          <w:sz w:val="20"/>
          <w:szCs w:val="20"/>
        </w:rPr>
        <w:t xml:space="preserve">et doivent prendre en compte le département de leur siège social, puis choisir l'agenda départemental correspondant, avant d'y ajouter le séjour. </w:t>
      </w:r>
    </w:p>
    <w:p w:rsidR="00286EA0" w:rsidRPr="00C405C8" w:rsidRDefault="00286EA0" w:rsidP="00F5024F">
      <w:pPr>
        <w:ind w:right="-1"/>
        <w:jc w:val="both"/>
        <w:rPr>
          <w:rFonts w:ascii="Arial" w:eastAsia="Garamond" w:hAnsi="Arial" w:cs="Arial"/>
          <w:sz w:val="20"/>
          <w:szCs w:val="20"/>
          <w:lang w:eastAsia="en-US"/>
        </w:rPr>
      </w:pPr>
    </w:p>
    <w:p w:rsidR="00A57536" w:rsidRPr="00F5024F" w:rsidRDefault="00A57536" w:rsidP="00A57536">
      <w:pPr>
        <w:ind w:right="-1"/>
        <w:jc w:val="both"/>
        <w:rPr>
          <w:rFonts w:ascii="Arial" w:eastAsia="Garamond" w:hAnsi="Arial" w:cs="Arial"/>
          <w:sz w:val="20"/>
          <w:szCs w:val="20"/>
          <w:lang w:eastAsia="en-US"/>
        </w:rPr>
      </w:pPr>
      <w:r w:rsidRPr="00F5024F">
        <w:rPr>
          <w:rFonts w:ascii="Arial" w:eastAsia="Garamond" w:hAnsi="Arial" w:cs="Arial"/>
          <w:sz w:val="20"/>
          <w:szCs w:val="20"/>
          <w:lang w:eastAsia="en-US"/>
        </w:rPr>
        <w:t>Les collectivités territoriales recevront cet appel à candidature</w:t>
      </w:r>
      <w:r w:rsidRPr="009C357A">
        <w:rPr>
          <w:rFonts w:ascii="Arial" w:eastAsia="Garamond" w:hAnsi="Arial" w:cs="Arial"/>
          <w:sz w:val="20"/>
          <w:szCs w:val="20"/>
          <w:lang w:eastAsia="en-US"/>
        </w:rPr>
        <w:t>s</w:t>
      </w:r>
      <w:r w:rsidRPr="00F5024F">
        <w:rPr>
          <w:rFonts w:ascii="Arial" w:eastAsia="Garamond" w:hAnsi="Arial" w:cs="Arial"/>
          <w:sz w:val="20"/>
          <w:szCs w:val="20"/>
          <w:lang w:eastAsia="en-US"/>
        </w:rPr>
        <w:t xml:space="preserve"> au niveau local afin de se faire connaître par les services de l’Etat en charge de la labellisation et pourront le cas échéant bénéficier d’un financement.  </w:t>
      </w:r>
    </w:p>
    <w:p w:rsidR="00A57536" w:rsidRDefault="00A57536" w:rsidP="00A57536">
      <w:pPr>
        <w:rPr>
          <w:rFonts w:ascii="Calibri" w:eastAsia="Garamond" w:hAnsi="Calibri" w:cs="Calibri"/>
          <w:sz w:val="22"/>
          <w:szCs w:val="22"/>
          <w:lang w:eastAsia="en-US"/>
        </w:rPr>
      </w:pPr>
    </w:p>
    <w:p w:rsidR="00A57536" w:rsidRDefault="00A57536" w:rsidP="00A57536">
      <w:pPr>
        <w:jc w:val="both"/>
        <w:rPr>
          <w:rFonts w:ascii="Arial" w:eastAsia="Garamond" w:hAnsi="Arial" w:cs="Arial"/>
          <w:sz w:val="20"/>
          <w:szCs w:val="20"/>
          <w:lang w:eastAsia="en-US"/>
        </w:rPr>
      </w:pPr>
      <w:r>
        <w:rPr>
          <w:rFonts w:ascii="Arial" w:eastAsia="Garamond" w:hAnsi="Arial" w:cs="Arial"/>
          <w:sz w:val="20"/>
          <w:szCs w:val="20"/>
          <w:lang w:eastAsia="en-US"/>
        </w:rPr>
        <w:t>Le SDJES est votre unique interlocuteur pour déposer votre demande de financement, que les bénéficiaires soient issus des quartiers politique de la ville, ou des zones rurales ciblées, ou qu’ils émargent sur les autres critères d’éligibilité (</w:t>
      </w:r>
      <w:r w:rsidRPr="00F5024F">
        <w:rPr>
          <w:rFonts w:ascii="Arial" w:eastAsia="Garamond" w:hAnsi="Arial" w:cs="Arial"/>
          <w:sz w:val="20"/>
          <w:szCs w:val="20"/>
          <w:lang w:eastAsia="en-US"/>
        </w:rPr>
        <w:t>enf</w:t>
      </w:r>
      <w:r>
        <w:rPr>
          <w:rFonts w:ascii="Arial" w:eastAsia="Garamond" w:hAnsi="Arial" w:cs="Arial"/>
          <w:sz w:val="20"/>
          <w:szCs w:val="20"/>
          <w:lang w:eastAsia="en-US"/>
        </w:rPr>
        <w:t xml:space="preserve">ants en situation de handicap, </w:t>
      </w:r>
      <w:r w:rsidRPr="00F5024F">
        <w:rPr>
          <w:rFonts w:ascii="Arial" w:eastAsia="Garamond" w:hAnsi="Arial" w:cs="Arial"/>
          <w:sz w:val="20"/>
          <w:szCs w:val="20"/>
          <w:lang w:eastAsia="en-US"/>
        </w:rPr>
        <w:t xml:space="preserve">enfants </w:t>
      </w:r>
      <w:r>
        <w:rPr>
          <w:rFonts w:ascii="Arial" w:eastAsia="Garamond" w:hAnsi="Arial" w:cs="Arial"/>
          <w:sz w:val="20"/>
          <w:szCs w:val="20"/>
          <w:lang w:eastAsia="en-US"/>
        </w:rPr>
        <w:t>en situation de décrochage scolaire,</w:t>
      </w:r>
      <w:r w:rsidRPr="00F5024F">
        <w:rPr>
          <w:rFonts w:ascii="Arial" w:eastAsia="Garamond" w:hAnsi="Arial" w:cs="Arial"/>
          <w:sz w:val="20"/>
          <w:szCs w:val="20"/>
          <w:lang w:eastAsia="en-US"/>
        </w:rPr>
        <w:t xml:space="preserve"> enfants placés auprès de l’Aide sociale à l’enfance</w:t>
      </w:r>
      <w:r>
        <w:rPr>
          <w:rFonts w:ascii="Arial" w:eastAsia="Garamond" w:hAnsi="Arial" w:cs="Arial"/>
          <w:sz w:val="20"/>
          <w:szCs w:val="20"/>
          <w:lang w:eastAsia="en-US"/>
        </w:rPr>
        <w:t xml:space="preserve"> (ASE, et enfants issus de familles </w:t>
      </w:r>
      <w:r w:rsidRPr="004C0557">
        <w:rPr>
          <w:rFonts w:ascii="Arial" w:eastAsia="Garamond" w:hAnsi="Arial" w:cs="Arial"/>
          <w:sz w:val="20"/>
          <w:szCs w:val="20"/>
          <w:lang w:eastAsia="en-US"/>
        </w:rPr>
        <w:t>dont le quotient familial de la Caisse d’allocation familiale (C</w:t>
      </w:r>
      <w:r>
        <w:rPr>
          <w:rFonts w:ascii="Arial" w:eastAsia="Garamond" w:hAnsi="Arial" w:cs="Arial"/>
          <w:sz w:val="20"/>
          <w:szCs w:val="20"/>
          <w:lang w:eastAsia="en-US"/>
        </w:rPr>
        <w:t>AF) est compris entre 0 et 1200).</w:t>
      </w:r>
    </w:p>
    <w:p w:rsidR="00A57536" w:rsidRDefault="00A57536" w:rsidP="00F5024F">
      <w:pPr>
        <w:ind w:right="-1"/>
        <w:jc w:val="both"/>
        <w:rPr>
          <w:rFonts w:ascii="Arial" w:eastAsia="Garamond" w:hAnsi="Arial" w:cs="Arial"/>
          <w:sz w:val="20"/>
          <w:szCs w:val="20"/>
          <w:lang w:eastAsia="en-US"/>
        </w:rPr>
      </w:pPr>
    </w:p>
    <w:p w:rsidR="00A57536" w:rsidRDefault="00A57536" w:rsidP="00F5024F">
      <w:pPr>
        <w:ind w:right="-1"/>
        <w:jc w:val="both"/>
        <w:rPr>
          <w:rFonts w:ascii="Arial" w:eastAsia="Garamond" w:hAnsi="Arial" w:cs="Arial"/>
          <w:sz w:val="20"/>
          <w:szCs w:val="20"/>
          <w:lang w:eastAsia="en-US"/>
        </w:rPr>
      </w:pPr>
    </w:p>
    <w:p w:rsidR="008C6BB0" w:rsidRDefault="008C6BB0" w:rsidP="00F5024F">
      <w:pPr>
        <w:ind w:right="-1"/>
        <w:jc w:val="both"/>
        <w:rPr>
          <w:rFonts w:ascii="Arial" w:eastAsia="Garamond" w:hAnsi="Arial" w:cs="Arial"/>
          <w:sz w:val="20"/>
          <w:szCs w:val="20"/>
          <w:lang w:eastAsia="en-US"/>
        </w:rPr>
      </w:pPr>
      <w:r>
        <w:rPr>
          <w:rFonts w:ascii="Arial" w:eastAsia="Garamond" w:hAnsi="Arial" w:cs="Arial"/>
          <w:sz w:val="20"/>
          <w:szCs w:val="20"/>
          <w:lang w:eastAsia="en-US"/>
        </w:rPr>
        <w:t xml:space="preserve">Il appartient cependant aux porteurs de projet de s’approcher des services de la politique de la ville, </w:t>
      </w:r>
      <w:r w:rsidR="00297DB9">
        <w:rPr>
          <w:rFonts w:ascii="Arial" w:eastAsia="Garamond" w:hAnsi="Arial" w:cs="Arial"/>
          <w:sz w:val="20"/>
          <w:szCs w:val="20"/>
          <w:lang w:eastAsia="en-US"/>
        </w:rPr>
        <w:t xml:space="preserve">ou </w:t>
      </w:r>
      <w:r>
        <w:rPr>
          <w:rFonts w:ascii="Arial" w:eastAsia="Garamond" w:hAnsi="Arial" w:cs="Arial"/>
          <w:sz w:val="20"/>
          <w:szCs w:val="20"/>
          <w:lang w:eastAsia="en-US"/>
        </w:rPr>
        <w:t xml:space="preserve">des services de l’éducation nationale, </w:t>
      </w:r>
      <w:r w:rsidR="00297DB9">
        <w:rPr>
          <w:rFonts w:ascii="Arial" w:eastAsia="Garamond" w:hAnsi="Arial" w:cs="Arial"/>
          <w:sz w:val="20"/>
          <w:szCs w:val="20"/>
          <w:lang w:eastAsia="en-US"/>
        </w:rPr>
        <w:t xml:space="preserve">ou </w:t>
      </w:r>
      <w:r>
        <w:rPr>
          <w:rFonts w:ascii="Arial" w:eastAsia="Garamond" w:hAnsi="Arial" w:cs="Arial"/>
          <w:sz w:val="20"/>
          <w:szCs w:val="20"/>
          <w:lang w:eastAsia="en-US"/>
        </w:rPr>
        <w:t xml:space="preserve">de la prévention et de l’éducation spécialisée, </w:t>
      </w:r>
      <w:r w:rsidR="00297DB9">
        <w:rPr>
          <w:rFonts w:ascii="Arial" w:eastAsia="Garamond" w:hAnsi="Arial" w:cs="Arial"/>
          <w:sz w:val="20"/>
          <w:szCs w:val="20"/>
          <w:lang w:eastAsia="en-US"/>
        </w:rPr>
        <w:t xml:space="preserve">ou </w:t>
      </w:r>
      <w:r>
        <w:rPr>
          <w:rFonts w:ascii="Arial" w:eastAsia="Garamond" w:hAnsi="Arial" w:cs="Arial"/>
          <w:sz w:val="20"/>
          <w:szCs w:val="20"/>
          <w:lang w:eastAsia="en-US"/>
        </w:rPr>
        <w:t>des services sociaux, pour cibler au mieux les publics bénéficiaires.</w:t>
      </w:r>
      <w:r w:rsidR="006B7A97">
        <w:rPr>
          <w:rFonts w:ascii="Arial" w:eastAsia="Garamond" w:hAnsi="Arial" w:cs="Arial"/>
          <w:sz w:val="20"/>
          <w:szCs w:val="20"/>
          <w:lang w:eastAsia="en-US"/>
        </w:rPr>
        <w:t xml:space="preserve"> </w:t>
      </w:r>
    </w:p>
    <w:p w:rsidR="005901AB" w:rsidRDefault="005901AB" w:rsidP="00F5024F">
      <w:pPr>
        <w:rPr>
          <w:rFonts w:ascii="Calibri" w:eastAsia="Garamond" w:hAnsi="Calibri" w:cs="Calibri"/>
          <w:sz w:val="22"/>
          <w:szCs w:val="22"/>
          <w:lang w:eastAsia="en-US"/>
        </w:rPr>
      </w:pPr>
    </w:p>
    <w:p w:rsidR="009A0856" w:rsidRDefault="009A0856" w:rsidP="00F5024F">
      <w:pPr>
        <w:rPr>
          <w:rFonts w:ascii="Calibri" w:eastAsia="Garamond" w:hAnsi="Calibri" w:cs="Calibri"/>
          <w:sz w:val="22"/>
          <w:szCs w:val="22"/>
          <w:lang w:eastAsia="en-US"/>
        </w:rPr>
      </w:pPr>
    </w:p>
    <w:p w:rsidR="009A0856" w:rsidRDefault="009A0856" w:rsidP="00F5024F">
      <w:pPr>
        <w:rPr>
          <w:rFonts w:ascii="Calibri" w:eastAsia="Garamond" w:hAnsi="Calibri" w:cs="Calibri"/>
          <w:sz w:val="22"/>
          <w:szCs w:val="22"/>
          <w:lang w:eastAsia="en-US"/>
        </w:rPr>
      </w:pPr>
    </w:p>
    <w:p w:rsidR="00297DB9" w:rsidRPr="00335298" w:rsidRDefault="00297DB9" w:rsidP="00F5024F">
      <w:pPr>
        <w:rPr>
          <w:rFonts w:ascii="Arial" w:eastAsia="Garamond" w:hAnsi="Arial" w:cs="Arial"/>
          <w:b/>
          <w:sz w:val="20"/>
          <w:szCs w:val="20"/>
          <w:lang w:eastAsia="en-US"/>
        </w:rPr>
      </w:pPr>
      <w:r w:rsidRPr="00335298">
        <w:rPr>
          <w:rFonts w:ascii="Arial" w:eastAsia="Garamond" w:hAnsi="Arial" w:cs="Arial"/>
          <w:b/>
          <w:sz w:val="20"/>
          <w:szCs w:val="20"/>
          <w:lang w:eastAsia="en-US"/>
        </w:rPr>
        <w:t>Votre interlocuteur :</w:t>
      </w:r>
    </w:p>
    <w:p w:rsidR="00297DB9" w:rsidRDefault="00297DB9" w:rsidP="00F5024F">
      <w:pPr>
        <w:rPr>
          <w:rFonts w:ascii="Calibri" w:eastAsia="Garamond" w:hAnsi="Calibri" w:cs="Calibri"/>
          <w:sz w:val="22"/>
          <w:szCs w:val="22"/>
          <w:lang w:eastAsia="en-US"/>
        </w:rPr>
      </w:pPr>
    </w:p>
    <w:p w:rsidR="00F5024F" w:rsidRPr="00F5024F" w:rsidRDefault="00AF4AE9" w:rsidP="00F5024F">
      <w:pPr>
        <w:rPr>
          <w:rFonts w:ascii="Arial" w:eastAsia="Garamond" w:hAnsi="Arial" w:cs="Arial"/>
          <w:sz w:val="20"/>
          <w:szCs w:val="20"/>
          <w:lang w:eastAsia="en-US"/>
        </w:rPr>
      </w:pPr>
      <w:r w:rsidRPr="00AF4AE9">
        <w:rPr>
          <w:rFonts w:ascii="Calibri" w:eastAsia="Garamond" w:hAnsi="Calibri" w:cs="Calibri"/>
          <w:noProof/>
          <w:sz w:val="22"/>
          <w:szCs w:val="22"/>
        </w:rPr>
        <w:pict>
          <v:shapetype id="_x0000_t202" coordsize="21600,21600" o:spt="202" path="m,l,21600r21600,l21600,xe">
            <v:stroke joinstyle="miter"/>
            <v:path gradientshapeok="t" o:connecttype="rect"/>
          </v:shapetype>
          <v:shape id="_x0000_s1027" type="#_x0000_t202" style="position:absolute;margin-left:24.35pt;margin-top:1.95pt;width:423.75pt;height:88.5pt;z-index:251658240">
            <v:textbox>
              <w:txbxContent>
                <w:p w:rsidR="00CA11C4" w:rsidRDefault="00CA11C4" w:rsidP="00297DB9">
                  <w:pPr>
                    <w:jc w:val="center"/>
                    <w:rPr>
                      <w:rFonts w:ascii="Marianne" w:hAnsi="Marianne"/>
                      <w:b/>
                    </w:rPr>
                  </w:pPr>
                  <w:r>
                    <w:rPr>
                      <w:rFonts w:ascii="Marianne" w:hAnsi="Marianne"/>
                      <w:b/>
                    </w:rPr>
                    <w:t>Service Départemental à la Jeunesse, à l’Engagement et aux Sports d’Indre-et-Loire</w:t>
                  </w:r>
                </w:p>
                <w:p w:rsidR="00CA11C4" w:rsidRDefault="00CA11C4">
                  <w:pPr>
                    <w:rPr>
                      <w:rFonts w:ascii="Marianne" w:hAnsi="Marianne"/>
                      <w:sz w:val="20"/>
                      <w:szCs w:val="20"/>
                    </w:rPr>
                  </w:pPr>
                </w:p>
                <w:p w:rsidR="00CA11C4" w:rsidRPr="00297DB9" w:rsidRDefault="00CA11C4">
                  <w:pPr>
                    <w:rPr>
                      <w:rFonts w:ascii="Marianne" w:hAnsi="Marianne"/>
                      <w:sz w:val="20"/>
                      <w:szCs w:val="20"/>
                    </w:rPr>
                  </w:pPr>
                  <w:r w:rsidRPr="00297DB9">
                    <w:rPr>
                      <w:rFonts w:ascii="Marianne" w:hAnsi="Marianne"/>
                      <w:sz w:val="20"/>
                      <w:szCs w:val="20"/>
                    </w:rPr>
                    <w:t>Correspondant</w:t>
                  </w:r>
                  <w:r w:rsidRPr="00297DB9">
                    <w:rPr>
                      <w:sz w:val="20"/>
                      <w:szCs w:val="20"/>
                    </w:rPr>
                    <w:t> </w:t>
                  </w:r>
                  <w:r w:rsidRPr="00297DB9">
                    <w:rPr>
                      <w:rFonts w:ascii="Marianne" w:hAnsi="Marianne"/>
                      <w:sz w:val="20"/>
                      <w:szCs w:val="20"/>
                    </w:rPr>
                    <w:t>:</w:t>
                  </w:r>
                  <w:r w:rsidR="00AD11EA">
                    <w:rPr>
                      <w:rFonts w:ascii="Marianne" w:hAnsi="Marianne"/>
                      <w:sz w:val="20"/>
                      <w:szCs w:val="20"/>
                    </w:rPr>
                    <w:t xml:space="preserve"> Rachel PACEY</w:t>
                  </w:r>
                  <w:r>
                    <w:rPr>
                      <w:rFonts w:ascii="Marianne" w:hAnsi="Marianne"/>
                      <w:sz w:val="20"/>
                      <w:szCs w:val="20"/>
                    </w:rPr>
                    <w:tab/>
                    <w:t>ddcs-acm-bafa@indre-et-loire.gouv.fr</w:t>
                  </w:r>
                </w:p>
              </w:txbxContent>
            </v:textbox>
          </v:shape>
        </w:pict>
      </w:r>
      <w:r w:rsidR="00F5024F" w:rsidRPr="00F5024F">
        <w:rPr>
          <w:rFonts w:ascii="Calibri" w:eastAsia="Garamond" w:hAnsi="Calibri" w:cs="Calibri"/>
          <w:sz w:val="22"/>
          <w:szCs w:val="22"/>
          <w:lang w:eastAsia="en-US"/>
        </w:rPr>
        <w:br w:type="page"/>
      </w:r>
    </w:p>
    <w:p w:rsidR="00297DB9" w:rsidRDefault="00297DB9" w:rsidP="00F5024F">
      <w:pPr>
        <w:ind w:right="-1"/>
        <w:jc w:val="center"/>
        <w:rPr>
          <w:rFonts w:ascii="Arial" w:eastAsia="Garamond" w:hAnsi="Arial" w:cs="Arial"/>
          <w:b/>
          <w:sz w:val="20"/>
          <w:szCs w:val="20"/>
          <w:lang w:eastAsia="en-US"/>
        </w:rPr>
      </w:pPr>
    </w:p>
    <w:p w:rsidR="00165F80" w:rsidRDefault="00165F80" w:rsidP="0095080B">
      <w:pPr>
        <w:pStyle w:val="western"/>
        <w:jc w:val="right"/>
        <w:sectPr w:rsidR="00165F80" w:rsidSect="00785B75">
          <w:headerReference w:type="default" r:id="rId8"/>
          <w:footerReference w:type="default" r:id="rId9"/>
          <w:headerReference w:type="first" r:id="rId10"/>
          <w:footerReference w:type="first" r:id="rId11"/>
          <w:pgSz w:w="11906" w:h="16838"/>
          <w:pgMar w:top="1258" w:right="1418" w:bottom="539" w:left="1418" w:header="720" w:footer="510" w:gutter="0"/>
          <w:cols w:space="708"/>
          <w:titlePg/>
          <w:docGrid w:linePitch="360"/>
        </w:sectPr>
      </w:pPr>
    </w:p>
    <w:p w:rsidR="0095080B" w:rsidRDefault="00165F80" w:rsidP="0095080B">
      <w:pPr>
        <w:pStyle w:val="western"/>
        <w:jc w:val="right"/>
      </w:pPr>
      <w:r>
        <w:rPr>
          <w:rFonts w:ascii="Marianne" w:hAnsi="Marianne"/>
          <w:b/>
          <w:bCs/>
          <w:noProof/>
          <w:sz w:val="24"/>
          <w:szCs w:val="24"/>
        </w:rPr>
        <w:drawing>
          <wp:inline distT="0" distB="0" distL="0" distR="0">
            <wp:extent cx="2654935" cy="1675280"/>
            <wp:effectExtent l="19050" t="0" r="0" b="0"/>
            <wp:docPr id="5" name="Image 2" descr="W:\21 - DRAJES-INTRANET\05 - COMMUNICATION\Marque Etat et modèles\02 - Blocs marque\04 - BM Région académique CVL seul\BM Région académique C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21 - DRAJES-INTRANET\05 - COMMUNICATION\Marque Etat et modèles\02 - Blocs marque\04 - BM Région académique CVL seul\BM Région académique CVL.jpg"/>
                    <pic:cNvPicPr>
                      <a:picLocks noChangeAspect="1" noChangeArrowheads="1"/>
                    </pic:cNvPicPr>
                  </pic:nvPicPr>
                  <pic:blipFill>
                    <a:blip r:embed="rId12" cstate="print"/>
                    <a:srcRect/>
                    <a:stretch>
                      <a:fillRect/>
                    </a:stretch>
                  </pic:blipFill>
                  <pic:spPr bwMode="auto">
                    <a:xfrm>
                      <a:off x="0" y="0"/>
                      <a:ext cx="2654935" cy="1675280"/>
                    </a:xfrm>
                    <a:prstGeom prst="rect">
                      <a:avLst/>
                    </a:prstGeom>
                    <a:noFill/>
                    <a:ln w="9525">
                      <a:noFill/>
                      <a:miter lim="800000"/>
                      <a:headEnd/>
                      <a:tailEnd/>
                    </a:ln>
                  </pic:spPr>
                </pic:pic>
              </a:graphicData>
            </a:graphic>
          </wp:inline>
        </w:drawing>
      </w:r>
    </w:p>
    <w:p w:rsidR="00165F80" w:rsidRDefault="00165F80" w:rsidP="00165F80">
      <w:pPr>
        <w:pStyle w:val="western"/>
        <w:jc w:val="right"/>
        <w:rPr>
          <w:rFonts w:ascii="Marianne" w:hAnsi="Marianne"/>
          <w:b/>
          <w:bCs/>
          <w:sz w:val="24"/>
          <w:szCs w:val="24"/>
        </w:rPr>
      </w:pPr>
    </w:p>
    <w:p w:rsidR="00165F80" w:rsidRDefault="00165F80" w:rsidP="00165F80">
      <w:pPr>
        <w:pStyle w:val="western"/>
        <w:jc w:val="right"/>
        <w:rPr>
          <w:rFonts w:ascii="Marianne" w:hAnsi="Marianne"/>
          <w:b/>
          <w:bCs/>
          <w:sz w:val="24"/>
          <w:szCs w:val="24"/>
        </w:rPr>
      </w:pPr>
      <w:r>
        <w:rPr>
          <w:rFonts w:ascii="Marianne" w:hAnsi="Marianne"/>
          <w:b/>
          <w:bCs/>
          <w:sz w:val="24"/>
          <w:szCs w:val="24"/>
        </w:rPr>
        <w:t xml:space="preserve">  </w:t>
      </w:r>
    </w:p>
    <w:p w:rsidR="00165F80" w:rsidRDefault="00165F80" w:rsidP="00165F80">
      <w:pPr>
        <w:pStyle w:val="western"/>
        <w:spacing w:before="0" w:beforeAutospacing="0"/>
        <w:rPr>
          <w:rFonts w:ascii="Marianne" w:hAnsi="Marianne"/>
          <w:b/>
          <w:bCs/>
          <w:sz w:val="24"/>
          <w:szCs w:val="24"/>
        </w:rPr>
      </w:pPr>
    </w:p>
    <w:p w:rsidR="00165F80" w:rsidRDefault="00165F80" w:rsidP="00165F80">
      <w:pPr>
        <w:pStyle w:val="western"/>
        <w:spacing w:before="0" w:beforeAutospacing="0"/>
        <w:rPr>
          <w:rFonts w:ascii="Marianne" w:hAnsi="Marianne"/>
          <w:b/>
          <w:bCs/>
          <w:sz w:val="24"/>
          <w:szCs w:val="24"/>
        </w:rPr>
      </w:pPr>
    </w:p>
    <w:p w:rsidR="0095080B" w:rsidRDefault="00165F80" w:rsidP="00165F80">
      <w:pPr>
        <w:pStyle w:val="western"/>
        <w:spacing w:before="0" w:beforeAutospacing="0"/>
        <w:jc w:val="right"/>
      </w:pPr>
      <w:r>
        <w:rPr>
          <w:rFonts w:ascii="Marianne" w:hAnsi="Marianne"/>
          <w:b/>
          <w:bCs/>
          <w:sz w:val="24"/>
          <w:szCs w:val="24"/>
        </w:rPr>
        <w:t>Dél</w:t>
      </w:r>
      <w:r w:rsidR="0095080B">
        <w:rPr>
          <w:rFonts w:ascii="Marianne" w:hAnsi="Marianne"/>
          <w:b/>
          <w:bCs/>
          <w:sz w:val="24"/>
          <w:szCs w:val="24"/>
        </w:rPr>
        <w:t>égation régionale académique</w:t>
      </w:r>
    </w:p>
    <w:p w:rsidR="0095080B" w:rsidRDefault="0095080B" w:rsidP="00165F80">
      <w:pPr>
        <w:pStyle w:val="western"/>
        <w:spacing w:before="0" w:beforeAutospacing="0"/>
        <w:jc w:val="right"/>
      </w:pPr>
      <w:r>
        <w:rPr>
          <w:rFonts w:ascii="Marianne" w:hAnsi="Marianne"/>
          <w:b/>
          <w:bCs/>
          <w:sz w:val="24"/>
          <w:szCs w:val="24"/>
        </w:rPr>
        <w:t>à la jeunesse, à l’engagement</w:t>
      </w:r>
    </w:p>
    <w:p w:rsidR="0095080B" w:rsidRDefault="0095080B" w:rsidP="00165F80">
      <w:pPr>
        <w:pStyle w:val="western"/>
        <w:spacing w:before="0" w:beforeAutospacing="0"/>
        <w:jc w:val="right"/>
      </w:pPr>
      <w:r>
        <w:rPr>
          <w:rFonts w:ascii="Marianne" w:hAnsi="Marianne"/>
          <w:b/>
          <w:bCs/>
          <w:sz w:val="24"/>
          <w:szCs w:val="24"/>
        </w:rPr>
        <w:t>et aux sports</w:t>
      </w:r>
    </w:p>
    <w:p w:rsidR="0095080B" w:rsidRDefault="0095080B" w:rsidP="00165F80">
      <w:pPr>
        <w:pStyle w:val="western"/>
        <w:spacing w:before="0" w:beforeAutospacing="0"/>
        <w:jc w:val="right"/>
      </w:pPr>
      <w:r>
        <w:rPr>
          <w:rFonts w:ascii="Marianne" w:hAnsi="Marianne"/>
          <w:b/>
          <w:bCs/>
          <w:sz w:val="22"/>
          <w:szCs w:val="22"/>
        </w:rPr>
        <w:t>Service départemental à la jeunesse,</w:t>
      </w:r>
    </w:p>
    <w:p w:rsidR="0095080B" w:rsidRDefault="0095080B" w:rsidP="00165F80">
      <w:pPr>
        <w:pStyle w:val="western"/>
        <w:spacing w:before="0" w:beforeAutospacing="0"/>
        <w:jc w:val="right"/>
      </w:pPr>
      <w:r>
        <w:rPr>
          <w:rFonts w:ascii="Marianne" w:hAnsi="Marianne"/>
          <w:b/>
          <w:bCs/>
          <w:sz w:val="22"/>
          <w:szCs w:val="22"/>
        </w:rPr>
        <w:t>à l’engagement et aux sports</w:t>
      </w:r>
    </w:p>
    <w:p w:rsidR="00165F80" w:rsidRDefault="00165F80" w:rsidP="00165F80">
      <w:pPr>
        <w:pStyle w:val="western"/>
        <w:sectPr w:rsidR="00165F80" w:rsidSect="00165F80">
          <w:type w:val="continuous"/>
          <w:pgSz w:w="11906" w:h="16838"/>
          <w:pgMar w:top="1258" w:right="1418" w:bottom="539" w:left="1418" w:header="720" w:footer="510" w:gutter="0"/>
          <w:cols w:num="2" w:space="708"/>
          <w:titlePg/>
          <w:docGrid w:linePitch="360"/>
        </w:sectPr>
      </w:pPr>
    </w:p>
    <w:p w:rsidR="00297DB9" w:rsidRDefault="00297DB9" w:rsidP="00F5024F">
      <w:pPr>
        <w:ind w:right="-1"/>
        <w:jc w:val="center"/>
        <w:rPr>
          <w:rFonts w:ascii="Arial" w:eastAsia="Garamond" w:hAnsi="Arial" w:cs="Arial"/>
          <w:b/>
          <w:sz w:val="20"/>
          <w:szCs w:val="20"/>
          <w:lang w:eastAsia="en-US"/>
        </w:rPr>
      </w:pPr>
    </w:p>
    <w:p w:rsidR="00297DB9" w:rsidRDefault="00297DB9" w:rsidP="00F5024F">
      <w:pPr>
        <w:ind w:right="-1"/>
        <w:jc w:val="center"/>
        <w:rPr>
          <w:rFonts w:ascii="Arial" w:eastAsia="Garamond" w:hAnsi="Arial" w:cs="Arial"/>
          <w:b/>
          <w:sz w:val="20"/>
          <w:szCs w:val="20"/>
          <w:lang w:eastAsia="en-US"/>
        </w:rPr>
      </w:pPr>
    </w:p>
    <w:p w:rsidR="00F5024F" w:rsidRPr="00F5024F" w:rsidRDefault="00F5024F" w:rsidP="00F5024F">
      <w:pPr>
        <w:ind w:right="-1"/>
        <w:jc w:val="center"/>
        <w:rPr>
          <w:rFonts w:ascii="Arial" w:eastAsia="Garamond" w:hAnsi="Arial" w:cs="Arial"/>
          <w:b/>
          <w:sz w:val="20"/>
          <w:szCs w:val="20"/>
          <w:lang w:eastAsia="en-US"/>
        </w:rPr>
      </w:pPr>
      <w:r w:rsidRPr="00F5024F">
        <w:rPr>
          <w:rFonts w:ascii="Arial" w:eastAsia="Garamond" w:hAnsi="Arial" w:cs="Arial"/>
          <w:b/>
          <w:sz w:val="20"/>
          <w:szCs w:val="20"/>
          <w:lang w:eastAsia="en-US"/>
        </w:rPr>
        <w:t>DOSSIER DE CANDIDATURE</w:t>
      </w:r>
    </w:p>
    <w:p w:rsidR="00F5024F" w:rsidRPr="00F5024F" w:rsidRDefault="00F5024F" w:rsidP="00F5024F">
      <w:pPr>
        <w:ind w:right="-1"/>
        <w:jc w:val="center"/>
        <w:rPr>
          <w:rFonts w:ascii="Arial" w:eastAsia="Garamond" w:hAnsi="Arial" w:cs="Arial"/>
          <w:b/>
          <w:sz w:val="20"/>
          <w:szCs w:val="20"/>
          <w:lang w:eastAsia="en-US"/>
        </w:rPr>
      </w:pPr>
    </w:p>
    <w:p w:rsidR="00F5024F" w:rsidRPr="00F5024F" w:rsidRDefault="00F5024F"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sidRPr="00F5024F">
        <w:rPr>
          <w:rFonts w:ascii="Arial" w:eastAsia="SimSun, 宋体" w:hAnsi="Arial" w:cs="Arial"/>
          <w:b/>
          <w:color w:val="000000"/>
          <w:kern w:val="2"/>
          <w:sz w:val="20"/>
          <w:szCs w:val="20"/>
          <w:lang w:eastAsia="zh-CN" w:bidi="hi-IN"/>
        </w:rPr>
        <w:t>Nom de la collectivité territoriale (ou EPCI, établissement public ou association)</w:t>
      </w:r>
    </w:p>
    <w:p w:rsidR="00F5024F" w:rsidRPr="00F5024F" w:rsidRDefault="00F5024F"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p>
    <w:p w:rsidR="00F5024F" w:rsidRDefault="0095080B"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w:t>
      </w:r>
    </w:p>
    <w:p w:rsidR="0095080B" w:rsidRPr="00F5024F" w:rsidRDefault="0095080B"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p>
    <w:p w:rsidR="00F5024F" w:rsidRDefault="0095080B"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Adresse :…………………………………………………………………………………………………………</w:t>
      </w:r>
    </w:p>
    <w:p w:rsidR="00165F80" w:rsidRDefault="00165F80"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p>
    <w:p w:rsidR="00165F80" w:rsidRPr="00F5024F" w:rsidRDefault="00165F80"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Département : ……………………………………………………</w:t>
      </w:r>
    </w:p>
    <w:p w:rsidR="00F5024F" w:rsidRPr="00F5024F" w:rsidRDefault="00F5024F"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p>
    <w:p w:rsidR="00F5024F" w:rsidRPr="00F5024F" w:rsidRDefault="00F5024F" w:rsidP="00F5024F">
      <w:pPr>
        <w:ind w:right="-1"/>
        <w:jc w:val="both"/>
        <w:rPr>
          <w:rFonts w:ascii="Arial" w:eastAsia="Garamond" w:hAnsi="Arial" w:cs="Arial"/>
          <w:b/>
          <w:sz w:val="20"/>
          <w:szCs w:val="20"/>
          <w:lang w:eastAsia="en-US"/>
        </w:rPr>
      </w:pPr>
    </w:p>
    <w:p w:rsidR="00F5024F" w:rsidRPr="00F5024F" w:rsidRDefault="00F5024F" w:rsidP="00F5024F">
      <w:pPr>
        <w:ind w:right="-1"/>
        <w:jc w:val="both"/>
        <w:rPr>
          <w:rFonts w:ascii="Arial" w:eastAsia="Garamond" w:hAnsi="Arial" w:cs="Arial"/>
          <w:b/>
          <w:sz w:val="20"/>
          <w:szCs w:val="20"/>
          <w:lang w:eastAsia="en-US"/>
        </w:rPr>
      </w:pPr>
    </w:p>
    <w:p w:rsidR="00FE422E" w:rsidRDefault="00FE422E" w:rsidP="00FE422E">
      <w:pPr>
        <w:pBdr>
          <w:top w:val="single" w:sz="4" w:space="1" w:color="auto"/>
          <w:left w:val="single" w:sz="4" w:space="4" w:color="auto"/>
          <w:bottom w:val="single" w:sz="4" w:space="1" w:color="auto"/>
          <w:right w:val="single" w:sz="4" w:space="4" w:color="auto"/>
        </w:pBdr>
        <w:jc w:val="cente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Représentant du porteur du projet – Elu  en charge de la demande</w:t>
      </w:r>
    </w:p>
    <w:p w:rsidR="00FE422E" w:rsidRDefault="00FE422E" w:rsidP="00FE422E">
      <w:pPr>
        <w:pBdr>
          <w:top w:val="single" w:sz="4" w:space="1" w:color="auto"/>
          <w:left w:val="single" w:sz="4" w:space="4" w:color="auto"/>
          <w:bottom w:val="single" w:sz="4" w:space="1" w:color="auto"/>
          <w:right w:val="single" w:sz="4" w:space="4" w:color="auto"/>
        </w:pBdr>
        <w:jc w:val="center"/>
        <w:rPr>
          <w:rFonts w:ascii="Arial" w:eastAsia="SimSun, 宋体" w:hAnsi="Arial" w:cs="Arial"/>
          <w:b/>
          <w:color w:val="000000"/>
          <w:kern w:val="2"/>
          <w:sz w:val="20"/>
          <w:szCs w:val="20"/>
          <w:lang w:eastAsia="zh-CN" w:bidi="hi-IN"/>
        </w:rPr>
      </w:pPr>
    </w:p>
    <w:p w:rsidR="00FE422E" w:rsidRDefault="00FE422E"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N</w:t>
      </w:r>
      <w:r w:rsidR="00F5024F" w:rsidRPr="00F5024F">
        <w:rPr>
          <w:rFonts w:ascii="Arial" w:eastAsia="SimSun, 宋体" w:hAnsi="Arial" w:cs="Arial"/>
          <w:b/>
          <w:color w:val="000000"/>
          <w:kern w:val="2"/>
          <w:sz w:val="20"/>
          <w:szCs w:val="20"/>
          <w:lang w:eastAsia="zh-CN" w:bidi="hi-IN"/>
        </w:rPr>
        <w:t>om</w:t>
      </w:r>
      <w:r>
        <w:rPr>
          <w:rFonts w:ascii="Arial" w:eastAsia="SimSun, 宋体" w:hAnsi="Arial" w:cs="Arial"/>
          <w:b/>
          <w:color w:val="000000"/>
          <w:kern w:val="2"/>
          <w:sz w:val="20"/>
          <w:szCs w:val="20"/>
          <w:lang w:eastAsia="zh-CN" w:bidi="hi-IN"/>
        </w:rPr>
        <w:t> :…………………………………………………………………………………………………..</w:t>
      </w:r>
    </w:p>
    <w:p w:rsidR="00FE422E" w:rsidRDefault="00FE422E"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F</w:t>
      </w:r>
      <w:r w:rsidR="00F5024F" w:rsidRPr="00F5024F">
        <w:rPr>
          <w:rFonts w:ascii="Arial" w:eastAsia="SimSun, 宋体" w:hAnsi="Arial" w:cs="Arial"/>
          <w:b/>
          <w:color w:val="000000"/>
          <w:kern w:val="2"/>
          <w:sz w:val="20"/>
          <w:szCs w:val="20"/>
          <w:lang w:eastAsia="zh-CN" w:bidi="hi-IN"/>
        </w:rPr>
        <w:t>onction</w:t>
      </w:r>
      <w:r>
        <w:rPr>
          <w:rFonts w:ascii="Arial" w:eastAsia="SimSun, 宋体" w:hAnsi="Arial" w:cs="Arial"/>
          <w:b/>
          <w:color w:val="000000"/>
          <w:kern w:val="2"/>
          <w:sz w:val="20"/>
          <w:szCs w:val="20"/>
          <w:lang w:eastAsia="zh-CN" w:bidi="hi-IN"/>
        </w:rPr>
        <w:t> :……………………………………………………………………………………………..</w:t>
      </w:r>
    </w:p>
    <w:p w:rsidR="00FE422E" w:rsidRDefault="00FE422E"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T</w:t>
      </w:r>
      <w:r w:rsidR="00F5024F" w:rsidRPr="00F5024F">
        <w:rPr>
          <w:rFonts w:ascii="Arial" w:eastAsia="SimSun, 宋体" w:hAnsi="Arial" w:cs="Arial"/>
          <w:b/>
          <w:color w:val="000000"/>
          <w:kern w:val="2"/>
          <w:sz w:val="20"/>
          <w:szCs w:val="20"/>
          <w:lang w:eastAsia="zh-CN" w:bidi="hi-IN"/>
        </w:rPr>
        <w:t>éléphone</w:t>
      </w:r>
      <w:r>
        <w:rPr>
          <w:rFonts w:ascii="Arial" w:eastAsia="SimSun, 宋体" w:hAnsi="Arial" w:cs="Arial"/>
          <w:b/>
          <w:color w:val="000000"/>
          <w:kern w:val="2"/>
          <w:sz w:val="20"/>
          <w:szCs w:val="20"/>
          <w:lang w:eastAsia="zh-CN" w:bidi="hi-IN"/>
        </w:rPr>
        <w:t> :………………………………….......</w:t>
      </w:r>
    </w:p>
    <w:p w:rsidR="00F5024F" w:rsidRPr="00F5024F" w:rsidRDefault="00FE422E"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Adresse mail : ………………………………………………………………………………………..</w:t>
      </w:r>
    </w:p>
    <w:p w:rsidR="00F5024F" w:rsidRPr="00F5024F" w:rsidRDefault="00F5024F" w:rsidP="00F5024F">
      <w:pPr>
        <w:pBdr>
          <w:top w:val="single" w:sz="4" w:space="1" w:color="auto"/>
          <w:left w:val="single" w:sz="4" w:space="4" w:color="auto"/>
          <w:bottom w:val="single" w:sz="4" w:space="1" w:color="auto"/>
          <w:right w:val="single" w:sz="4" w:space="4" w:color="auto"/>
        </w:pBdr>
        <w:rPr>
          <w:rFonts w:ascii="Arial" w:eastAsia="SimSun, 宋体" w:hAnsi="Arial" w:cs="Arial"/>
          <w:b/>
          <w:color w:val="000000"/>
          <w:kern w:val="2"/>
          <w:sz w:val="20"/>
          <w:szCs w:val="20"/>
          <w:lang w:eastAsia="zh-CN" w:bidi="hi-IN"/>
        </w:rPr>
      </w:pPr>
    </w:p>
    <w:p w:rsidR="00F5024F" w:rsidRPr="00F5024F" w:rsidRDefault="00F5024F" w:rsidP="00F5024F">
      <w:pPr>
        <w:ind w:right="-1"/>
        <w:jc w:val="both"/>
        <w:rPr>
          <w:rFonts w:ascii="Arial" w:eastAsia="Garamond" w:hAnsi="Arial" w:cs="Arial"/>
          <w:b/>
          <w:sz w:val="20"/>
          <w:szCs w:val="20"/>
          <w:lang w:eastAsia="en-US"/>
        </w:rPr>
      </w:pPr>
    </w:p>
    <w:p w:rsidR="00F5024F" w:rsidRPr="00F5024F" w:rsidRDefault="00F5024F" w:rsidP="00F5024F">
      <w:pPr>
        <w:ind w:right="-1"/>
        <w:jc w:val="both"/>
        <w:rPr>
          <w:rFonts w:ascii="Arial" w:eastAsia="Garamond" w:hAnsi="Arial" w:cs="Arial"/>
          <w:b/>
          <w:sz w:val="20"/>
          <w:szCs w:val="20"/>
          <w:lang w:eastAsia="en-US"/>
        </w:rPr>
      </w:pPr>
    </w:p>
    <w:p w:rsidR="00F5024F" w:rsidRDefault="00F5024F" w:rsidP="00C405C8">
      <w:pPr>
        <w:pBdr>
          <w:top w:val="single" w:sz="4" w:space="1" w:color="auto"/>
          <w:left w:val="single" w:sz="4" w:space="4" w:color="auto"/>
          <w:bottom w:val="single" w:sz="4" w:space="2" w:color="auto"/>
          <w:right w:val="single" w:sz="4" w:space="4" w:color="auto"/>
        </w:pBdr>
        <w:jc w:val="center"/>
        <w:rPr>
          <w:rFonts w:ascii="Arial" w:eastAsia="SimSun, 宋体" w:hAnsi="Arial" w:cs="Arial"/>
          <w:b/>
          <w:color w:val="000000"/>
          <w:kern w:val="2"/>
          <w:sz w:val="20"/>
          <w:szCs w:val="20"/>
          <w:lang w:eastAsia="zh-CN" w:bidi="hi-IN"/>
        </w:rPr>
      </w:pPr>
      <w:r w:rsidRPr="00F5024F">
        <w:rPr>
          <w:rFonts w:ascii="Arial" w:eastAsia="SimSun, 宋体" w:hAnsi="Arial" w:cs="Arial"/>
          <w:b/>
          <w:color w:val="000000"/>
          <w:kern w:val="2"/>
          <w:sz w:val="20"/>
          <w:szCs w:val="20"/>
          <w:lang w:eastAsia="zh-CN" w:bidi="hi-IN"/>
        </w:rPr>
        <w:t xml:space="preserve">Interlocuteur </w:t>
      </w:r>
    </w:p>
    <w:p w:rsidR="00FE422E" w:rsidRDefault="00FE422E" w:rsidP="00C405C8">
      <w:pPr>
        <w:pBdr>
          <w:top w:val="single" w:sz="4" w:space="1" w:color="auto"/>
          <w:left w:val="single" w:sz="4" w:space="4" w:color="auto"/>
          <w:bottom w:val="single" w:sz="4" w:space="2" w:color="auto"/>
          <w:right w:val="single" w:sz="4" w:space="4" w:color="auto"/>
        </w:pBdr>
        <w:jc w:val="center"/>
        <w:rPr>
          <w:rFonts w:ascii="Arial" w:eastAsia="SimSun, 宋体" w:hAnsi="Arial" w:cs="Arial"/>
          <w:b/>
          <w:color w:val="000000"/>
          <w:kern w:val="2"/>
          <w:sz w:val="20"/>
          <w:szCs w:val="20"/>
          <w:lang w:eastAsia="zh-CN" w:bidi="hi-IN"/>
        </w:rPr>
      </w:pPr>
    </w:p>
    <w:p w:rsidR="00FE422E" w:rsidRDefault="00FE422E" w:rsidP="00C405C8">
      <w:pPr>
        <w:pBdr>
          <w:top w:val="single" w:sz="4" w:space="1" w:color="auto"/>
          <w:left w:val="single" w:sz="4" w:space="4" w:color="auto"/>
          <w:bottom w:val="single" w:sz="4" w:space="2"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N</w:t>
      </w:r>
      <w:r w:rsidRPr="00F5024F">
        <w:rPr>
          <w:rFonts w:ascii="Arial" w:eastAsia="SimSun, 宋体" w:hAnsi="Arial" w:cs="Arial"/>
          <w:b/>
          <w:color w:val="000000"/>
          <w:kern w:val="2"/>
          <w:sz w:val="20"/>
          <w:szCs w:val="20"/>
          <w:lang w:eastAsia="zh-CN" w:bidi="hi-IN"/>
        </w:rPr>
        <w:t>om</w:t>
      </w:r>
      <w:r>
        <w:rPr>
          <w:rFonts w:ascii="Arial" w:eastAsia="SimSun, 宋体" w:hAnsi="Arial" w:cs="Arial"/>
          <w:b/>
          <w:color w:val="000000"/>
          <w:kern w:val="2"/>
          <w:sz w:val="20"/>
          <w:szCs w:val="20"/>
          <w:lang w:eastAsia="zh-CN" w:bidi="hi-IN"/>
        </w:rPr>
        <w:t> :…………………………………………………………………………………………………..</w:t>
      </w:r>
    </w:p>
    <w:p w:rsidR="00FE422E" w:rsidRDefault="00FE422E" w:rsidP="00C405C8">
      <w:pPr>
        <w:pBdr>
          <w:top w:val="single" w:sz="4" w:space="1" w:color="auto"/>
          <w:left w:val="single" w:sz="4" w:space="4" w:color="auto"/>
          <w:bottom w:val="single" w:sz="4" w:space="2"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F</w:t>
      </w:r>
      <w:r w:rsidRPr="00F5024F">
        <w:rPr>
          <w:rFonts w:ascii="Arial" w:eastAsia="SimSun, 宋体" w:hAnsi="Arial" w:cs="Arial"/>
          <w:b/>
          <w:color w:val="000000"/>
          <w:kern w:val="2"/>
          <w:sz w:val="20"/>
          <w:szCs w:val="20"/>
          <w:lang w:eastAsia="zh-CN" w:bidi="hi-IN"/>
        </w:rPr>
        <w:t>onction</w:t>
      </w:r>
      <w:r>
        <w:rPr>
          <w:rFonts w:ascii="Arial" w:eastAsia="SimSun, 宋体" w:hAnsi="Arial" w:cs="Arial"/>
          <w:b/>
          <w:color w:val="000000"/>
          <w:kern w:val="2"/>
          <w:sz w:val="20"/>
          <w:szCs w:val="20"/>
          <w:lang w:eastAsia="zh-CN" w:bidi="hi-IN"/>
        </w:rPr>
        <w:t> :……………………………………………………………………………………………..</w:t>
      </w:r>
    </w:p>
    <w:p w:rsidR="00FE422E" w:rsidRDefault="00FE422E" w:rsidP="00C405C8">
      <w:pPr>
        <w:pBdr>
          <w:top w:val="single" w:sz="4" w:space="1" w:color="auto"/>
          <w:left w:val="single" w:sz="4" w:space="4" w:color="auto"/>
          <w:bottom w:val="single" w:sz="4" w:space="2"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T</w:t>
      </w:r>
      <w:r w:rsidRPr="00F5024F">
        <w:rPr>
          <w:rFonts w:ascii="Arial" w:eastAsia="SimSun, 宋体" w:hAnsi="Arial" w:cs="Arial"/>
          <w:b/>
          <w:color w:val="000000"/>
          <w:kern w:val="2"/>
          <w:sz w:val="20"/>
          <w:szCs w:val="20"/>
          <w:lang w:eastAsia="zh-CN" w:bidi="hi-IN"/>
        </w:rPr>
        <w:t>éléphone</w:t>
      </w:r>
      <w:r>
        <w:rPr>
          <w:rFonts w:ascii="Arial" w:eastAsia="SimSun, 宋体" w:hAnsi="Arial" w:cs="Arial"/>
          <w:b/>
          <w:color w:val="000000"/>
          <w:kern w:val="2"/>
          <w:sz w:val="20"/>
          <w:szCs w:val="20"/>
          <w:lang w:eastAsia="zh-CN" w:bidi="hi-IN"/>
        </w:rPr>
        <w:t> :………………………………….......</w:t>
      </w:r>
    </w:p>
    <w:p w:rsidR="00FE422E" w:rsidRPr="00F5024F" w:rsidRDefault="00FE422E" w:rsidP="00C405C8">
      <w:pPr>
        <w:pBdr>
          <w:top w:val="single" w:sz="4" w:space="1" w:color="auto"/>
          <w:left w:val="single" w:sz="4" w:space="4" w:color="auto"/>
          <w:bottom w:val="single" w:sz="4" w:space="2" w:color="auto"/>
          <w:right w:val="single" w:sz="4" w:space="4" w:color="auto"/>
        </w:pBd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Adresse mail : ………………………………………………………………………………………..</w:t>
      </w:r>
    </w:p>
    <w:p w:rsidR="00F5024F" w:rsidRPr="00F5024F" w:rsidRDefault="00F5024F" w:rsidP="00C405C8">
      <w:pPr>
        <w:pBdr>
          <w:top w:val="single" w:sz="4" w:space="1" w:color="auto"/>
          <w:left w:val="single" w:sz="4" w:space="4" w:color="auto"/>
          <w:bottom w:val="single" w:sz="4" w:space="2" w:color="auto"/>
          <w:right w:val="single" w:sz="4" w:space="4" w:color="auto"/>
        </w:pBdr>
        <w:rPr>
          <w:rFonts w:ascii="Arial" w:eastAsia="SimSun, 宋体" w:hAnsi="Arial" w:cs="Arial"/>
          <w:b/>
          <w:color w:val="000000"/>
          <w:kern w:val="2"/>
          <w:sz w:val="20"/>
          <w:szCs w:val="20"/>
          <w:lang w:eastAsia="zh-CN" w:bidi="hi-IN"/>
        </w:rPr>
      </w:pPr>
    </w:p>
    <w:p w:rsidR="00F5024F" w:rsidRPr="00F5024F" w:rsidRDefault="00F5024F" w:rsidP="00F5024F">
      <w:pPr>
        <w:ind w:right="-1"/>
        <w:jc w:val="center"/>
        <w:rPr>
          <w:rFonts w:ascii="Arial" w:eastAsia="Garamond" w:hAnsi="Arial" w:cs="Arial"/>
          <w:b/>
          <w:sz w:val="20"/>
          <w:szCs w:val="20"/>
          <w:lang w:eastAsia="en-US"/>
        </w:rPr>
      </w:pPr>
    </w:p>
    <w:p w:rsidR="00F5024F" w:rsidRPr="00F5024F" w:rsidRDefault="00F5024F" w:rsidP="00F5024F">
      <w:pPr>
        <w:ind w:right="-1"/>
        <w:jc w:val="center"/>
        <w:rPr>
          <w:rFonts w:ascii="Arial" w:eastAsia="Garamond" w:hAnsi="Arial" w:cs="Arial"/>
          <w:b/>
          <w:sz w:val="20"/>
          <w:szCs w:val="20"/>
          <w:lang w:eastAsia="en-US"/>
        </w:rPr>
      </w:pPr>
    </w:p>
    <w:p w:rsidR="00F5024F" w:rsidRPr="00F5024F" w:rsidRDefault="00F5024F" w:rsidP="00F5024F">
      <w:pPr>
        <w:ind w:right="-1"/>
        <w:jc w:val="both"/>
        <w:rPr>
          <w:rFonts w:ascii="Arial" w:eastAsia="Garamond" w:hAnsi="Arial" w:cs="Arial"/>
          <w:sz w:val="20"/>
          <w:szCs w:val="20"/>
          <w:lang w:eastAsia="en-US"/>
        </w:rPr>
      </w:pPr>
    </w:p>
    <w:tbl>
      <w:tblPr>
        <w:tblW w:w="9443" w:type="dxa"/>
        <w:tblInd w:w="-232"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000"/>
      </w:tblPr>
      <w:tblGrid>
        <w:gridCol w:w="5068"/>
        <w:gridCol w:w="2162"/>
        <w:gridCol w:w="2213"/>
      </w:tblGrid>
      <w:tr w:rsidR="00FE422E" w:rsidRPr="00F5024F" w:rsidTr="00FE422E">
        <w:trPr>
          <w:trHeight w:val="687"/>
        </w:trPr>
        <w:tc>
          <w:tcPr>
            <w:tcW w:w="5068" w:type="dxa"/>
            <w:vMerge w:val="restart"/>
            <w:tcBorders>
              <w:left w:val="single" w:sz="2" w:space="0" w:color="000001"/>
            </w:tcBorders>
            <w:shd w:val="clear" w:color="auto" w:fill="auto"/>
            <w:tcMar>
              <w:left w:w="52" w:type="dxa"/>
            </w:tcMar>
          </w:tcPr>
          <w:p w:rsidR="00FE422E" w:rsidRPr="00C405C8" w:rsidRDefault="00FE422E" w:rsidP="00FF25B9">
            <w:pPr>
              <w:spacing w:line="480" w:lineRule="auto"/>
              <w:rPr>
                <w:rFonts w:ascii="Arial" w:eastAsia="SimSun, 宋体" w:hAnsi="Arial" w:cs="Arial"/>
                <w:b/>
                <w:kern w:val="2"/>
                <w:sz w:val="20"/>
                <w:szCs w:val="20"/>
                <w:lang w:eastAsia="zh-CN" w:bidi="hi-IN"/>
              </w:rPr>
            </w:pPr>
            <w:r w:rsidRPr="00F5024F">
              <w:rPr>
                <w:rFonts w:ascii="Arial" w:eastAsia="SimSun, 宋体" w:hAnsi="Arial" w:cs="Arial"/>
                <w:b/>
                <w:color w:val="000000"/>
                <w:kern w:val="2"/>
                <w:sz w:val="20"/>
                <w:szCs w:val="20"/>
                <w:lang w:eastAsia="zh-CN" w:bidi="hi-IN"/>
              </w:rPr>
              <w:t>Nombre de places demandées</w:t>
            </w:r>
            <w:r w:rsidR="00FF25B9">
              <w:rPr>
                <w:rFonts w:ascii="Arial" w:eastAsia="SimSun, 宋体" w:hAnsi="Arial" w:cs="Arial"/>
                <w:b/>
                <w:color w:val="000000"/>
                <w:kern w:val="2"/>
                <w:sz w:val="20"/>
                <w:szCs w:val="20"/>
                <w:lang w:eastAsia="zh-CN" w:bidi="hi-IN"/>
              </w:rPr>
              <w:t xml:space="preserve"> </w:t>
            </w:r>
            <w:r w:rsidR="00FF25B9" w:rsidRPr="00C405C8">
              <w:rPr>
                <w:rFonts w:ascii="Arial" w:eastAsia="SimSun, 宋体" w:hAnsi="Arial" w:cs="Arial"/>
                <w:b/>
                <w:kern w:val="2"/>
                <w:sz w:val="20"/>
                <w:szCs w:val="20"/>
                <w:lang w:eastAsia="zh-CN" w:bidi="hi-IN"/>
              </w:rPr>
              <w:t>UNIQUEMENT POUR LES MINEURS RELEVANT DES PUBLICS PRIORITAIRES</w:t>
            </w:r>
            <w:r w:rsidR="006B7A97" w:rsidRPr="00C405C8">
              <w:rPr>
                <w:rFonts w:ascii="Arial" w:eastAsia="SimSun, 宋体" w:hAnsi="Arial" w:cs="Arial"/>
                <w:b/>
                <w:kern w:val="2"/>
                <w:sz w:val="20"/>
                <w:szCs w:val="20"/>
                <w:lang w:eastAsia="zh-CN" w:bidi="hi-IN"/>
              </w:rPr>
              <w:t> :</w:t>
            </w:r>
            <w:r w:rsidR="00FF25B9" w:rsidRPr="00C405C8">
              <w:rPr>
                <w:rFonts w:ascii="Arial" w:eastAsia="SimSun, 宋体" w:hAnsi="Arial" w:cs="Arial"/>
                <w:b/>
                <w:kern w:val="2"/>
                <w:sz w:val="20"/>
                <w:szCs w:val="20"/>
                <w:lang w:eastAsia="zh-CN" w:bidi="hi-IN"/>
              </w:rPr>
              <w:t xml:space="preserve"> ....................</w:t>
            </w:r>
          </w:p>
          <w:p w:rsidR="0095080B" w:rsidRDefault="0095080B" w:rsidP="00F5024F">
            <w:pPr>
              <w:rPr>
                <w:rFonts w:ascii="Arial" w:eastAsia="SimSun, 宋体" w:hAnsi="Arial" w:cs="Arial"/>
                <w:b/>
                <w:color w:val="000000"/>
                <w:kern w:val="2"/>
                <w:sz w:val="20"/>
                <w:szCs w:val="20"/>
                <w:lang w:eastAsia="zh-CN" w:bidi="hi-IN"/>
              </w:rPr>
            </w:pPr>
          </w:p>
          <w:p w:rsidR="0095080B" w:rsidRDefault="0095080B" w:rsidP="00F5024F">
            <w:pPr>
              <w:rPr>
                <w:rFonts w:ascii="Arial" w:eastAsia="SimSun, 宋体" w:hAnsi="Arial" w:cs="Arial"/>
                <w:b/>
                <w:color w:val="000000"/>
                <w:kern w:val="2"/>
                <w:sz w:val="20"/>
                <w:szCs w:val="20"/>
                <w:lang w:eastAsia="zh-CN" w:bidi="hi-IN"/>
              </w:rPr>
            </w:pPr>
            <w:r>
              <w:rPr>
                <w:rFonts w:ascii="Arial" w:eastAsia="SimSun, 宋体" w:hAnsi="Arial" w:cs="Arial"/>
                <w:b/>
                <w:color w:val="000000"/>
                <w:kern w:val="2"/>
                <w:sz w:val="20"/>
                <w:szCs w:val="20"/>
                <w:lang w:eastAsia="zh-CN" w:bidi="hi-IN"/>
              </w:rPr>
              <w:t>Dont Nombre de filles :………………………………</w:t>
            </w:r>
          </w:p>
          <w:p w:rsidR="0095080B" w:rsidRDefault="0095080B" w:rsidP="00F5024F">
            <w:pPr>
              <w:rPr>
                <w:rFonts w:ascii="Arial" w:eastAsia="SimSun, 宋体" w:hAnsi="Arial" w:cs="Arial"/>
                <w:b/>
                <w:color w:val="000000"/>
                <w:kern w:val="2"/>
                <w:sz w:val="20"/>
                <w:szCs w:val="20"/>
                <w:lang w:eastAsia="zh-CN" w:bidi="hi-IN"/>
              </w:rPr>
            </w:pPr>
          </w:p>
          <w:p w:rsidR="0095080B" w:rsidRPr="00F5024F" w:rsidRDefault="0095080B" w:rsidP="00F5024F">
            <w:pPr>
              <w:rPr>
                <w:rFonts w:ascii="Arial" w:eastAsia="SimSun, 宋体" w:hAnsi="Arial" w:cs="Arial"/>
                <w:b/>
                <w:kern w:val="2"/>
                <w:sz w:val="20"/>
                <w:szCs w:val="20"/>
                <w:lang w:eastAsia="zh-CN" w:bidi="hi-IN"/>
              </w:rPr>
            </w:pPr>
            <w:r>
              <w:rPr>
                <w:rFonts w:ascii="Arial" w:eastAsia="SimSun, 宋体" w:hAnsi="Arial" w:cs="Arial"/>
                <w:b/>
                <w:color w:val="000000"/>
                <w:kern w:val="2"/>
                <w:sz w:val="20"/>
                <w:szCs w:val="20"/>
                <w:lang w:eastAsia="zh-CN" w:bidi="hi-IN"/>
              </w:rPr>
              <w:t>Dont nombre de garçons :…………………………..</w:t>
            </w:r>
          </w:p>
        </w:tc>
        <w:tc>
          <w:tcPr>
            <w:tcW w:w="2162" w:type="dxa"/>
            <w:tcBorders>
              <w:left w:val="single" w:sz="2" w:space="0" w:color="000001"/>
              <w:right w:val="single" w:sz="2" w:space="0" w:color="000001"/>
            </w:tcBorders>
            <w:shd w:val="clear" w:color="auto" w:fill="auto"/>
            <w:tcMar>
              <w:left w:w="52" w:type="dxa"/>
            </w:tcMar>
          </w:tcPr>
          <w:p w:rsidR="00FE422E" w:rsidRDefault="00FE422E" w:rsidP="00FE422E">
            <w:pPr>
              <w:spacing w:line="276" w:lineRule="auto"/>
              <w:jc w:val="center"/>
              <w:rPr>
                <w:rFonts w:ascii="Arial" w:eastAsia="SimSun, 宋体" w:hAnsi="Arial" w:cs="Arial"/>
                <w:b/>
                <w:kern w:val="2"/>
                <w:sz w:val="20"/>
                <w:szCs w:val="20"/>
                <w:lang w:eastAsia="zh-CN" w:bidi="hi-IN"/>
              </w:rPr>
            </w:pPr>
            <w:r w:rsidRPr="00F5024F">
              <w:rPr>
                <w:rFonts w:ascii="Arial" w:eastAsia="SimSun, 宋体" w:hAnsi="Arial" w:cs="Arial"/>
                <w:b/>
                <w:kern w:val="2"/>
                <w:sz w:val="20"/>
                <w:szCs w:val="20"/>
                <w:lang w:eastAsia="zh-CN" w:bidi="hi-IN"/>
              </w:rPr>
              <w:t>Age des enfants</w:t>
            </w:r>
          </w:p>
          <w:p w:rsidR="00FE422E" w:rsidRPr="00FE422E" w:rsidRDefault="00FE422E" w:rsidP="00FE422E">
            <w:pPr>
              <w:spacing w:line="276" w:lineRule="auto"/>
              <w:jc w:val="center"/>
              <w:rPr>
                <w:rFonts w:ascii="Arial" w:eastAsia="SimSun, 宋体" w:hAnsi="Arial" w:cs="Arial"/>
                <w:b/>
                <w:kern w:val="2"/>
                <w:sz w:val="20"/>
                <w:szCs w:val="20"/>
                <w:lang w:eastAsia="zh-CN" w:bidi="hi-IN"/>
              </w:rPr>
            </w:pPr>
            <w:r w:rsidRPr="00F5024F">
              <w:rPr>
                <w:rFonts w:ascii="Arial" w:eastAsia="SimSun, 宋体" w:hAnsi="Arial" w:cs="Arial"/>
                <w:b/>
                <w:kern w:val="2"/>
                <w:sz w:val="20"/>
                <w:szCs w:val="20"/>
                <w:lang w:eastAsia="zh-CN" w:bidi="hi-IN"/>
              </w:rPr>
              <w:t>accueillis</w:t>
            </w:r>
          </w:p>
        </w:tc>
        <w:tc>
          <w:tcPr>
            <w:tcW w:w="2213" w:type="dxa"/>
            <w:tcBorders>
              <w:left w:val="single" w:sz="2" w:space="0" w:color="000001"/>
              <w:right w:val="single" w:sz="2" w:space="0" w:color="000001"/>
            </w:tcBorders>
            <w:shd w:val="clear" w:color="auto" w:fill="auto"/>
          </w:tcPr>
          <w:p w:rsidR="00FE422E" w:rsidRPr="00FE422E" w:rsidRDefault="00FE422E" w:rsidP="00FE422E">
            <w:pPr>
              <w:spacing w:line="276" w:lineRule="auto"/>
              <w:jc w:val="center"/>
              <w:rPr>
                <w:rFonts w:ascii="Arial" w:eastAsia="DengXian" w:hAnsi="Arial" w:cs="Arial"/>
                <w:b/>
                <w:color w:val="000000"/>
                <w:kern w:val="2"/>
                <w:sz w:val="20"/>
                <w:szCs w:val="20"/>
                <w:lang w:eastAsia="zh-CN" w:bidi="hi-IN"/>
              </w:rPr>
            </w:pPr>
            <w:r w:rsidRPr="00FE422E">
              <w:rPr>
                <w:rFonts w:ascii="Arial" w:eastAsia="DengXian" w:hAnsi="Arial" w:cs="Arial"/>
                <w:b/>
                <w:color w:val="000000"/>
                <w:kern w:val="2"/>
                <w:sz w:val="20"/>
                <w:szCs w:val="20"/>
                <w:lang w:eastAsia="zh-CN" w:bidi="hi-IN"/>
              </w:rPr>
              <w:t>Nombre</w:t>
            </w:r>
          </w:p>
        </w:tc>
      </w:tr>
      <w:tr w:rsidR="00FE422E" w:rsidRPr="00F5024F" w:rsidTr="00AF54B5">
        <w:trPr>
          <w:trHeight w:val="327"/>
        </w:trPr>
        <w:tc>
          <w:tcPr>
            <w:tcW w:w="5068" w:type="dxa"/>
            <w:vMerge/>
            <w:tcBorders>
              <w:left w:val="single" w:sz="2" w:space="0" w:color="000001"/>
            </w:tcBorders>
            <w:shd w:val="clear" w:color="auto" w:fill="auto"/>
            <w:tcMar>
              <w:left w:w="52" w:type="dxa"/>
            </w:tcMar>
          </w:tcPr>
          <w:p w:rsidR="00FE422E" w:rsidRPr="00F5024F" w:rsidRDefault="00FE422E" w:rsidP="00F5024F">
            <w:pPr>
              <w:rPr>
                <w:rFonts w:ascii="Arial" w:eastAsia="SimSun, 宋体" w:hAnsi="Arial" w:cs="Arial"/>
                <w:b/>
                <w:color w:val="000000"/>
                <w:kern w:val="2"/>
                <w:sz w:val="20"/>
                <w:szCs w:val="20"/>
                <w:lang w:eastAsia="zh-CN" w:bidi="hi-IN"/>
              </w:rPr>
            </w:pPr>
          </w:p>
        </w:tc>
        <w:tc>
          <w:tcPr>
            <w:tcW w:w="2162" w:type="dxa"/>
            <w:tcBorders>
              <w:left w:val="single" w:sz="2" w:space="0" w:color="000001"/>
              <w:right w:val="single" w:sz="2" w:space="0" w:color="000001"/>
            </w:tcBorders>
            <w:shd w:val="clear" w:color="auto" w:fill="auto"/>
            <w:tcMar>
              <w:left w:w="52" w:type="dxa"/>
            </w:tcMar>
          </w:tcPr>
          <w:p w:rsidR="00FE422E" w:rsidRPr="00F5024F" w:rsidRDefault="007254D3" w:rsidP="00F5024F">
            <w:pPr>
              <w:spacing w:line="276" w:lineRule="auto"/>
              <w:rPr>
                <w:rFonts w:ascii="Arial" w:eastAsia="SimSun, 宋体" w:hAnsi="Arial" w:cs="Arial"/>
                <w:b/>
                <w:kern w:val="2"/>
                <w:sz w:val="20"/>
                <w:szCs w:val="20"/>
                <w:lang w:eastAsia="zh-CN" w:bidi="hi-IN"/>
              </w:rPr>
            </w:pPr>
            <w:r>
              <w:rPr>
                <w:rFonts w:ascii="Arial" w:eastAsia="DengXian" w:hAnsi="Arial" w:cs="Arial"/>
                <w:color w:val="000000"/>
                <w:kern w:val="2"/>
                <w:sz w:val="20"/>
                <w:szCs w:val="20"/>
                <w:lang w:eastAsia="zh-CN" w:bidi="hi-IN"/>
              </w:rPr>
              <w:t>□ 3-5</w:t>
            </w:r>
            <w:r w:rsidR="00FE422E" w:rsidRPr="00F5024F">
              <w:rPr>
                <w:rFonts w:ascii="Arial" w:eastAsia="DengXian" w:hAnsi="Arial" w:cs="Arial"/>
                <w:color w:val="000000"/>
                <w:kern w:val="2"/>
                <w:sz w:val="20"/>
                <w:szCs w:val="20"/>
                <w:lang w:eastAsia="zh-CN" w:bidi="hi-IN"/>
              </w:rPr>
              <w:t xml:space="preserve"> ans                                                        </w:t>
            </w:r>
          </w:p>
        </w:tc>
        <w:tc>
          <w:tcPr>
            <w:tcW w:w="2213" w:type="dxa"/>
            <w:tcBorders>
              <w:left w:val="single" w:sz="2" w:space="0" w:color="000001"/>
              <w:right w:val="single" w:sz="2" w:space="0" w:color="000001"/>
            </w:tcBorders>
            <w:shd w:val="clear" w:color="auto" w:fill="auto"/>
          </w:tcPr>
          <w:p w:rsidR="00FE422E" w:rsidRPr="00F5024F" w:rsidRDefault="00FE422E" w:rsidP="00F5024F">
            <w:pPr>
              <w:spacing w:line="276" w:lineRule="auto"/>
              <w:rPr>
                <w:rFonts w:ascii="Arial" w:eastAsia="SimSun, 宋体" w:hAnsi="Arial" w:cs="Arial"/>
                <w:b/>
                <w:kern w:val="2"/>
                <w:sz w:val="20"/>
                <w:szCs w:val="20"/>
                <w:lang w:eastAsia="zh-CN" w:bidi="hi-IN"/>
              </w:rPr>
            </w:pPr>
          </w:p>
        </w:tc>
      </w:tr>
      <w:tr w:rsidR="00FE422E" w:rsidRPr="00F5024F" w:rsidTr="00AF54B5">
        <w:trPr>
          <w:trHeight w:val="291"/>
        </w:trPr>
        <w:tc>
          <w:tcPr>
            <w:tcW w:w="5068" w:type="dxa"/>
            <w:vMerge/>
            <w:tcBorders>
              <w:left w:val="single" w:sz="2" w:space="0" w:color="000001"/>
            </w:tcBorders>
            <w:shd w:val="clear" w:color="auto" w:fill="auto"/>
            <w:tcMar>
              <w:left w:w="52" w:type="dxa"/>
            </w:tcMar>
          </w:tcPr>
          <w:p w:rsidR="00FE422E" w:rsidRPr="00F5024F" w:rsidRDefault="00FE422E" w:rsidP="00F5024F">
            <w:pPr>
              <w:rPr>
                <w:rFonts w:ascii="Arial" w:eastAsia="SimSun, 宋体" w:hAnsi="Arial" w:cs="Arial"/>
                <w:b/>
                <w:color w:val="000000"/>
                <w:kern w:val="2"/>
                <w:sz w:val="20"/>
                <w:szCs w:val="20"/>
                <w:lang w:eastAsia="zh-CN" w:bidi="hi-IN"/>
              </w:rPr>
            </w:pPr>
          </w:p>
        </w:tc>
        <w:tc>
          <w:tcPr>
            <w:tcW w:w="2162" w:type="dxa"/>
            <w:tcBorders>
              <w:left w:val="single" w:sz="2" w:space="0" w:color="000001"/>
              <w:right w:val="single" w:sz="2" w:space="0" w:color="000001"/>
            </w:tcBorders>
            <w:shd w:val="clear" w:color="auto" w:fill="auto"/>
            <w:tcMar>
              <w:left w:w="52" w:type="dxa"/>
            </w:tcMar>
          </w:tcPr>
          <w:p w:rsidR="00FE422E" w:rsidRPr="00F5024F" w:rsidRDefault="00FE422E" w:rsidP="00F5024F">
            <w:pPr>
              <w:spacing w:line="276" w:lineRule="auto"/>
              <w:rPr>
                <w:rFonts w:ascii="Arial" w:eastAsia="SimSun, 宋体" w:hAnsi="Arial" w:cs="Arial"/>
                <w:b/>
                <w:kern w:val="2"/>
                <w:sz w:val="20"/>
                <w:szCs w:val="20"/>
                <w:lang w:eastAsia="zh-CN" w:bidi="hi-IN"/>
              </w:rPr>
            </w:pPr>
            <w:r w:rsidRPr="00F5024F">
              <w:rPr>
                <w:rFonts w:ascii="Arial" w:eastAsia="DengXian" w:hAnsi="Arial" w:cs="Arial"/>
                <w:color w:val="000000"/>
                <w:kern w:val="2"/>
                <w:sz w:val="20"/>
                <w:szCs w:val="20"/>
                <w:lang w:eastAsia="zh-CN" w:bidi="hi-IN"/>
              </w:rPr>
              <w:t xml:space="preserve">□ 6-12 ans                                                      </w:t>
            </w:r>
          </w:p>
        </w:tc>
        <w:tc>
          <w:tcPr>
            <w:tcW w:w="2213" w:type="dxa"/>
            <w:tcBorders>
              <w:left w:val="single" w:sz="2" w:space="0" w:color="000001"/>
              <w:right w:val="single" w:sz="2" w:space="0" w:color="000001"/>
            </w:tcBorders>
            <w:shd w:val="clear" w:color="auto" w:fill="auto"/>
          </w:tcPr>
          <w:p w:rsidR="00FE422E" w:rsidRPr="00F5024F" w:rsidRDefault="00FE422E" w:rsidP="00F5024F">
            <w:pPr>
              <w:spacing w:line="276" w:lineRule="auto"/>
              <w:rPr>
                <w:rFonts w:ascii="Arial" w:eastAsia="SimSun, 宋体" w:hAnsi="Arial" w:cs="Arial"/>
                <w:b/>
                <w:kern w:val="2"/>
                <w:sz w:val="20"/>
                <w:szCs w:val="20"/>
                <w:lang w:eastAsia="zh-CN" w:bidi="hi-IN"/>
              </w:rPr>
            </w:pPr>
          </w:p>
        </w:tc>
      </w:tr>
      <w:tr w:rsidR="00FE422E" w:rsidRPr="00F5024F" w:rsidTr="00AF54B5">
        <w:trPr>
          <w:trHeight w:val="311"/>
        </w:trPr>
        <w:tc>
          <w:tcPr>
            <w:tcW w:w="5068" w:type="dxa"/>
            <w:vMerge/>
            <w:tcBorders>
              <w:left w:val="single" w:sz="2" w:space="0" w:color="000001"/>
            </w:tcBorders>
            <w:shd w:val="clear" w:color="auto" w:fill="auto"/>
            <w:tcMar>
              <w:left w:w="52" w:type="dxa"/>
            </w:tcMar>
          </w:tcPr>
          <w:p w:rsidR="00FE422E" w:rsidRPr="00F5024F" w:rsidRDefault="00FE422E" w:rsidP="00F5024F">
            <w:pPr>
              <w:rPr>
                <w:rFonts w:ascii="Arial" w:eastAsia="SimSun, 宋体" w:hAnsi="Arial" w:cs="Arial"/>
                <w:b/>
                <w:color w:val="000000"/>
                <w:kern w:val="2"/>
                <w:sz w:val="20"/>
                <w:szCs w:val="20"/>
                <w:lang w:eastAsia="zh-CN" w:bidi="hi-IN"/>
              </w:rPr>
            </w:pPr>
          </w:p>
        </w:tc>
        <w:tc>
          <w:tcPr>
            <w:tcW w:w="2162" w:type="dxa"/>
            <w:tcBorders>
              <w:left w:val="single" w:sz="2" w:space="0" w:color="000001"/>
              <w:right w:val="single" w:sz="2" w:space="0" w:color="000001"/>
            </w:tcBorders>
            <w:shd w:val="clear" w:color="auto" w:fill="auto"/>
            <w:tcMar>
              <w:left w:w="52" w:type="dxa"/>
            </w:tcMar>
          </w:tcPr>
          <w:p w:rsidR="00FE422E" w:rsidRPr="00F5024F" w:rsidRDefault="0095080B" w:rsidP="00F5024F">
            <w:pPr>
              <w:spacing w:line="276" w:lineRule="auto"/>
              <w:rPr>
                <w:rFonts w:ascii="Arial" w:eastAsia="SimSun, 宋体" w:hAnsi="Arial" w:cs="Arial"/>
                <w:b/>
                <w:kern w:val="2"/>
                <w:sz w:val="20"/>
                <w:szCs w:val="20"/>
                <w:lang w:eastAsia="zh-CN" w:bidi="hi-IN"/>
              </w:rPr>
            </w:pPr>
            <w:r>
              <w:rPr>
                <w:rFonts w:ascii="Arial" w:eastAsia="DengXian" w:hAnsi="Arial" w:cs="Arial"/>
                <w:color w:val="000000"/>
                <w:kern w:val="2"/>
                <w:sz w:val="20"/>
                <w:szCs w:val="20"/>
                <w:lang w:eastAsia="zh-CN" w:bidi="hi-IN"/>
              </w:rPr>
              <w:t>□ 13</w:t>
            </w:r>
            <w:r w:rsidR="00FE422E" w:rsidRPr="00F5024F">
              <w:rPr>
                <w:rFonts w:ascii="Arial" w:eastAsia="DengXian" w:hAnsi="Arial" w:cs="Arial"/>
                <w:color w:val="000000"/>
                <w:kern w:val="2"/>
                <w:sz w:val="20"/>
                <w:szCs w:val="20"/>
                <w:lang w:eastAsia="zh-CN" w:bidi="hi-IN"/>
              </w:rPr>
              <w:t xml:space="preserve">-15 ans                                                    </w:t>
            </w:r>
          </w:p>
        </w:tc>
        <w:tc>
          <w:tcPr>
            <w:tcW w:w="2213" w:type="dxa"/>
            <w:tcBorders>
              <w:left w:val="single" w:sz="2" w:space="0" w:color="000001"/>
              <w:right w:val="single" w:sz="2" w:space="0" w:color="000001"/>
            </w:tcBorders>
            <w:shd w:val="clear" w:color="auto" w:fill="auto"/>
          </w:tcPr>
          <w:p w:rsidR="00FE422E" w:rsidRPr="00F5024F" w:rsidRDefault="00FE422E" w:rsidP="00F5024F">
            <w:pPr>
              <w:spacing w:line="276" w:lineRule="auto"/>
              <w:rPr>
                <w:rFonts w:ascii="Arial" w:eastAsia="SimSun, 宋体" w:hAnsi="Arial" w:cs="Arial"/>
                <w:b/>
                <w:kern w:val="2"/>
                <w:sz w:val="20"/>
                <w:szCs w:val="20"/>
                <w:lang w:eastAsia="zh-CN" w:bidi="hi-IN"/>
              </w:rPr>
            </w:pPr>
          </w:p>
        </w:tc>
      </w:tr>
      <w:tr w:rsidR="00FE422E" w:rsidRPr="00F5024F" w:rsidTr="00AF54B5">
        <w:trPr>
          <w:trHeight w:val="317"/>
        </w:trPr>
        <w:tc>
          <w:tcPr>
            <w:tcW w:w="5068" w:type="dxa"/>
            <w:vMerge/>
            <w:tcBorders>
              <w:left w:val="single" w:sz="2" w:space="0" w:color="000001"/>
            </w:tcBorders>
            <w:shd w:val="clear" w:color="auto" w:fill="auto"/>
            <w:tcMar>
              <w:left w:w="52" w:type="dxa"/>
            </w:tcMar>
          </w:tcPr>
          <w:p w:rsidR="00FE422E" w:rsidRPr="00F5024F" w:rsidRDefault="00FE422E" w:rsidP="00F5024F">
            <w:pPr>
              <w:rPr>
                <w:rFonts w:ascii="Arial" w:eastAsia="SimSun, 宋体" w:hAnsi="Arial" w:cs="Arial"/>
                <w:b/>
                <w:color w:val="000000"/>
                <w:kern w:val="2"/>
                <w:sz w:val="20"/>
                <w:szCs w:val="20"/>
                <w:lang w:eastAsia="zh-CN" w:bidi="hi-IN"/>
              </w:rPr>
            </w:pPr>
          </w:p>
        </w:tc>
        <w:tc>
          <w:tcPr>
            <w:tcW w:w="2162" w:type="dxa"/>
            <w:tcBorders>
              <w:left w:val="single" w:sz="2" w:space="0" w:color="000001"/>
              <w:right w:val="single" w:sz="2" w:space="0" w:color="000001"/>
            </w:tcBorders>
            <w:shd w:val="clear" w:color="auto" w:fill="auto"/>
            <w:tcMar>
              <w:left w:w="52" w:type="dxa"/>
            </w:tcMar>
          </w:tcPr>
          <w:p w:rsidR="00FE422E" w:rsidRPr="00F5024F" w:rsidRDefault="00F267C7" w:rsidP="00F5024F">
            <w:pPr>
              <w:spacing w:line="276" w:lineRule="auto"/>
              <w:rPr>
                <w:rFonts w:ascii="Arial" w:eastAsia="SimSun, 宋体" w:hAnsi="Arial" w:cs="Arial"/>
                <w:b/>
                <w:kern w:val="2"/>
                <w:sz w:val="20"/>
                <w:szCs w:val="20"/>
                <w:lang w:eastAsia="zh-CN" w:bidi="hi-IN"/>
              </w:rPr>
            </w:pPr>
            <w:r>
              <w:rPr>
                <w:rFonts w:ascii="Arial" w:eastAsia="DengXian" w:hAnsi="Arial" w:cs="Arial"/>
                <w:color w:val="000000"/>
                <w:kern w:val="2"/>
                <w:sz w:val="20"/>
                <w:szCs w:val="20"/>
                <w:lang w:eastAsia="zh-CN" w:bidi="hi-IN"/>
              </w:rPr>
              <w:t>□ 16</w:t>
            </w:r>
            <w:r w:rsidR="00FE422E" w:rsidRPr="00F5024F">
              <w:rPr>
                <w:rFonts w:ascii="Arial" w:eastAsia="DengXian" w:hAnsi="Arial" w:cs="Arial"/>
                <w:color w:val="000000"/>
                <w:kern w:val="2"/>
                <w:sz w:val="20"/>
                <w:szCs w:val="20"/>
                <w:lang w:eastAsia="zh-CN" w:bidi="hi-IN"/>
              </w:rPr>
              <w:t xml:space="preserve">-17 ans                                                    </w:t>
            </w:r>
          </w:p>
        </w:tc>
        <w:tc>
          <w:tcPr>
            <w:tcW w:w="2213" w:type="dxa"/>
            <w:tcBorders>
              <w:left w:val="single" w:sz="2" w:space="0" w:color="000001"/>
              <w:right w:val="single" w:sz="2" w:space="0" w:color="000001"/>
            </w:tcBorders>
            <w:shd w:val="clear" w:color="auto" w:fill="auto"/>
          </w:tcPr>
          <w:p w:rsidR="00FE422E" w:rsidRPr="00F5024F" w:rsidRDefault="00FE422E" w:rsidP="00F5024F">
            <w:pPr>
              <w:spacing w:line="276" w:lineRule="auto"/>
              <w:rPr>
                <w:rFonts w:ascii="Arial" w:eastAsia="SimSun, 宋体" w:hAnsi="Arial" w:cs="Arial"/>
                <w:b/>
                <w:kern w:val="2"/>
                <w:sz w:val="20"/>
                <w:szCs w:val="20"/>
                <w:lang w:eastAsia="zh-CN" w:bidi="hi-IN"/>
              </w:rPr>
            </w:pPr>
          </w:p>
        </w:tc>
      </w:tr>
    </w:tbl>
    <w:p w:rsidR="00F5024F" w:rsidRDefault="00F5024F" w:rsidP="00F5024F">
      <w:pPr>
        <w:rPr>
          <w:rFonts w:ascii="Arial" w:eastAsia="SimSun, 宋体" w:hAnsi="Arial" w:cs="Arial"/>
          <w:color w:val="000000"/>
          <w:kern w:val="2"/>
          <w:sz w:val="20"/>
          <w:szCs w:val="20"/>
          <w:lang w:eastAsia="zh-CN" w:bidi="hi-IN"/>
        </w:rPr>
      </w:pPr>
    </w:p>
    <w:p w:rsidR="00165F80" w:rsidRDefault="00165F80" w:rsidP="00F5024F">
      <w:pPr>
        <w:rPr>
          <w:rFonts w:ascii="Arial" w:eastAsia="SimSun, 宋体" w:hAnsi="Arial" w:cs="Arial"/>
          <w:color w:val="000000"/>
          <w:kern w:val="2"/>
          <w:sz w:val="20"/>
          <w:szCs w:val="20"/>
          <w:lang w:eastAsia="zh-CN" w:bidi="hi-IN"/>
        </w:rPr>
      </w:pPr>
    </w:p>
    <w:p w:rsidR="00165F80" w:rsidRDefault="00165F80" w:rsidP="00F5024F">
      <w:pPr>
        <w:rPr>
          <w:rFonts w:ascii="Arial" w:eastAsia="SimSun, 宋体" w:hAnsi="Arial" w:cs="Arial"/>
          <w:color w:val="000000"/>
          <w:kern w:val="2"/>
          <w:sz w:val="20"/>
          <w:szCs w:val="20"/>
          <w:lang w:eastAsia="zh-CN" w:bidi="hi-IN"/>
        </w:rPr>
      </w:pPr>
    </w:p>
    <w:p w:rsidR="00AF54B5" w:rsidRDefault="00AF54B5" w:rsidP="00F5024F">
      <w:pPr>
        <w:rPr>
          <w:rFonts w:ascii="Arial" w:eastAsia="SimSun, 宋体" w:hAnsi="Arial" w:cs="Arial"/>
          <w:color w:val="000000"/>
          <w:kern w:val="2"/>
          <w:sz w:val="20"/>
          <w:szCs w:val="20"/>
          <w:lang w:eastAsia="zh-CN" w:bidi="hi-IN"/>
        </w:rPr>
      </w:pPr>
    </w:p>
    <w:tbl>
      <w:tblPr>
        <w:tblW w:w="9443" w:type="dxa"/>
        <w:tblInd w:w="-232"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000"/>
      </w:tblPr>
      <w:tblGrid>
        <w:gridCol w:w="7230"/>
        <w:gridCol w:w="2213"/>
      </w:tblGrid>
      <w:tr w:rsidR="00AF54B5" w:rsidRPr="00FE422E" w:rsidTr="00AF54B5">
        <w:trPr>
          <w:trHeight w:val="336"/>
        </w:trPr>
        <w:tc>
          <w:tcPr>
            <w:tcW w:w="7230" w:type="dxa"/>
            <w:tcBorders>
              <w:left w:val="single" w:sz="2" w:space="0" w:color="000001"/>
              <w:right w:val="single" w:sz="2" w:space="0" w:color="000001"/>
            </w:tcBorders>
            <w:shd w:val="clear" w:color="auto" w:fill="auto"/>
            <w:tcMar>
              <w:left w:w="52" w:type="dxa"/>
            </w:tcMar>
          </w:tcPr>
          <w:p w:rsidR="00AF54B5" w:rsidRPr="00FE422E" w:rsidRDefault="00AF54B5" w:rsidP="00CA11C4">
            <w:pPr>
              <w:jc w:val="center"/>
              <w:rPr>
                <w:rFonts w:ascii="Arial" w:eastAsia="SimSun, 宋体" w:hAnsi="Arial" w:cs="Arial"/>
                <w:b/>
                <w:kern w:val="2"/>
                <w:sz w:val="20"/>
                <w:szCs w:val="20"/>
                <w:lang w:eastAsia="zh-CN" w:bidi="hi-IN"/>
              </w:rPr>
            </w:pPr>
            <w:r w:rsidRPr="00FE422E">
              <w:rPr>
                <w:rFonts w:ascii="Arial" w:eastAsia="SimSun, 宋体" w:hAnsi="Arial" w:cs="Arial"/>
                <w:b/>
                <w:kern w:val="2"/>
                <w:sz w:val="20"/>
                <w:szCs w:val="20"/>
                <w:lang w:eastAsia="zh-CN" w:bidi="hi-IN"/>
              </w:rPr>
              <w:t>Publics prioritaires</w:t>
            </w:r>
          </w:p>
          <w:p w:rsidR="00AF54B5" w:rsidRPr="006B7A97" w:rsidRDefault="006B7A97" w:rsidP="006B7A97">
            <w:pPr>
              <w:jc w:val="center"/>
              <w:rPr>
                <w:rFonts w:ascii="Arial" w:eastAsia="SimSun, 宋体" w:hAnsi="Arial" w:cs="Arial"/>
                <w:i/>
                <w:kern w:val="2"/>
                <w:sz w:val="20"/>
                <w:szCs w:val="20"/>
                <w:lang w:eastAsia="zh-CN" w:bidi="hi-IN"/>
              </w:rPr>
            </w:pPr>
            <w:r>
              <w:rPr>
                <w:rFonts w:ascii="Arial" w:eastAsia="SimSun, 宋体" w:hAnsi="Arial" w:cs="Arial"/>
                <w:i/>
                <w:kern w:val="2"/>
                <w:sz w:val="20"/>
                <w:szCs w:val="20"/>
                <w:lang w:eastAsia="zh-CN" w:bidi="hi-IN"/>
              </w:rPr>
              <w:t>Ne comptabiliser un mineur que dans une seule catégorie</w:t>
            </w:r>
          </w:p>
        </w:tc>
        <w:tc>
          <w:tcPr>
            <w:tcW w:w="2213" w:type="dxa"/>
            <w:tcBorders>
              <w:left w:val="single" w:sz="2" w:space="0" w:color="000001"/>
              <w:right w:val="single" w:sz="2" w:space="0" w:color="000001"/>
            </w:tcBorders>
            <w:shd w:val="clear" w:color="auto" w:fill="auto"/>
          </w:tcPr>
          <w:p w:rsidR="00AF54B5" w:rsidRPr="00FE422E" w:rsidRDefault="00AF54B5" w:rsidP="00CA11C4">
            <w:pPr>
              <w:spacing w:line="276" w:lineRule="auto"/>
              <w:jc w:val="center"/>
              <w:rPr>
                <w:rFonts w:ascii="Arial" w:eastAsia="DengXian" w:hAnsi="Arial" w:cs="Arial"/>
                <w:b/>
                <w:color w:val="000000"/>
                <w:kern w:val="2"/>
                <w:sz w:val="20"/>
                <w:szCs w:val="20"/>
                <w:lang w:eastAsia="zh-CN" w:bidi="hi-IN"/>
              </w:rPr>
            </w:pPr>
            <w:r w:rsidRPr="00FE422E">
              <w:rPr>
                <w:rFonts w:ascii="Arial" w:eastAsia="DengXian" w:hAnsi="Arial" w:cs="Arial"/>
                <w:b/>
                <w:color w:val="000000"/>
                <w:kern w:val="2"/>
                <w:sz w:val="20"/>
                <w:szCs w:val="20"/>
                <w:lang w:eastAsia="zh-CN" w:bidi="hi-IN"/>
              </w:rPr>
              <w:t>Nombre</w:t>
            </w:r>
          </w:p>
        </w:tc>
      </w:tr>
      <w:tr w:rsidR="00AF54B5" w:rsidRPr="00F5024F" w:rsidTr="00AF54B5">
        <w:trPr>
          <w:trHeight w:val="334"/>
        </w:trPr>
        <w:tc>
          <w:tcPr>
            <w:tcW w:w="7230" w:type="dxa"/>
            <w:tcBorders>
              <w:left w:val="single" w:sz="2" w:space="0" w:color="000001"/>
              <w:right w:val="single" w:sz="2" w:space="0" w:color="000001"/>
            </w:tcBorders>
            <w:shd w:val="clear" w:color="auto" w:fill="auto"/>
            <w:tcMar>
              <w:left w:w="52" w:type="dxa"/>
            </w:tcMar>
          </w:tcPr>
          <w:p w:rsidR="00AF54B5" w:rsidRPr="00AF54B5" w:rsidRDefault="00AF54B5" w:rsidP="00CA11C4">
            <w:pPr>
              <w:jc w:val="both"/>
              <w:rPr>
                <w:rFonts w:ascii="Arial" w:eastAsia="SimSun, 宋体" w:hAnsi="Arial" w:cs="Arial"/>
                <w:kern w:val="2"/>
                <w:sz w:val="20"/>
                <w:szCs w:val="20"/>
                <w:lang w:eastAsia="zh-CN" w:bidi="hi-IN"/>
              </w:rPr>
            </w:pPr>
            <w:r w:rsidRPr="00F5024F">
              <w:rPr>
                <w:rFonts w:ascii="Arial" w:eastAsia="SimSun, 宋体" w:hAnsi="Arial" w:cs="Arial"/>
                <w:kern w:val="2"/>
                <w:sz w:val="20"/>
                <w:szCs w:val="20"/>
                <w:lang w:eastAsia="zh-CN" w:bidi="hi-IN"/>
              </w:rPr>
              <w:t xml:space="preserve">□ quartiers prioritaires de la politique de la ville </w:t>
            </w:r>
          </w:p>
        </w:tc>
        <w:tc>
          <w:tcPr>
            <w:tcW w:w="2213" w:type="dxa"/>
            <w:tcBorders>
              <w:left w:val="single" w:sz="2" w:space="0" w:color="000001"/>
              <w:right w:val="single" w:sz="2" w:space="0" w:color="000001"/>
            </w:tcBorders>
            <w:shd w:val="clear" w:color="auto" w:fill="auto"/>
          </w:tcPr>
          <w:p w:rsidR="00AF54B5" w:rsidRPr="00F5024F" w:rsidRDefault="00AF54B5" w:rsidP="00CA11C4">
            <w:pPr>
              <w:jc w:val="both"/>
              <w:rPr>
                <w:rFonts w:ascii="Arial" w:eastAsia="SimSun, 宋体" w:hAnsi="Arial" w:cs="Arial"/>
                <w:b/>
                <w:kern w:val="2"/>
                <w:sz w:val="20"/>
                <w:szCs w:val="20"/>
                <w:lang w:eastAsia="zh-CN" w:bidi="hi-IN"/>
              </w:rPr>
            </w:pPr>
          </w:p>
        </w:tc>
      </w:tr>
      <w:tr w:rsidR="00AF54B5" w:rsidRPr="00F5024F" w:rsidTr="00AF54B5">
        <w:trPr>
          <w:trHeight w:val="334"/>
        </w:trPr>
        <w:tc>
          <w:tcPr>
            <w:tcW w:w="7230" w:type="dxa"/>
            <w:tcBorders>
              <w:left w:val="single" w:sz="2" w:space="0" w:color="000001"/>
              <w:right w:val="single" w:sz="2" w:space="0" w:color="000001"/>
            </w:tcBorders>
            <w:shd w:val="clear" w:color="auto" w:fill="auto"/>
            <w:tcMar>
              <w:left w:w="52" w:type="dxa"/>
            </w:tcMar>
          </w:tcPr>
          <w:p w:rsidR="00AF54B5" w:rsidRPr="00AF54B5" w:rsidRDefault="00AF54B5" w:rsidP="00CA11C4">
            <w:pPr>
              <w:jc w:val="both"/>
              <w:rPr>
                <w:rFonts w:ascii="Arial" w:eastAsia="SimSun, 宋体" w:hAnsi="Arial" w:cs="Arial"/>
                <w:kern w:val="2"/>
                <w:sz w:val="20"/>
                <w:szCs w:val="20"/>
                <w:lang w:eastAsia="zh-CN" w:bidi="hi-IN"/>
              </w:rPr>
            </w:pPr>
            <w:r w:rsidRPr="00F5024F">
              <w:rPr>
                <w:rFonts w:ascii="Arial" w:eastAsia="SimSun, 宋体" w:hAnsi="Arial" w:cs="Arial"/>
                <w:kern w:val="2"/>
                <w:sz w:val="20"/>
                <w:szCs w:val="20"/>
                <w:lang w:eastAsia="zh-CN" w:bidi="hi-IN"/>
              </w:rPr>
              <w:t>□ zones rurales enclavées</w:t>
            </w:r>
          </w:p>
        </w:tc>
        <w:tc>
          <w:tcPr>
            <w:tcW w:w="2213" w:type="dxa"/>
            <w:tcBorders>
              <w:left w:val="single" w:sz="2" w:space="0" w:color="000001"/>
              <w:right w:val="single" w:sz="2" w:space="0" w:color="000001"/>
            </w:tcBorders>
            <w:shd w:val="clear" w:color="auto" w:fill="auto"/>
          </w:tcPr>
          <w:p w:rsidR="00AF54B5" w:rsidRPr="00F5024F" w:rsidRDefault="00AF54B5" w:rsidP="00CA11C4">
            <w:pPr>
              <w:jc w:val="both"/>
              <w:rPr>
                <w:rFonts w:ascii="Arial" w:eastAsia="SimSun, 宋体" w:hAnsi="Arial" w:cs="Arial"/>
                <w:b/>
                <w:kern w:val="2"/>
                <w:sz w:val="20"/>
                <w:szCs w:val="20"/>
                <w:lang w:eastAsia="zh-CN" w:bidi="hi-IN"/>
              </w:rPr>
            </w:pPr>
          </w:p>
        </w:tc>
      </w:tr>
      <w:tr w:rsidR="00AF54B5" w:rsidRPr="00F5024F" w:rsidTr="00AF54B5">
        <w:trPr>
          <w:trHeight w:val="334"/>
        </w:trPr>
        <w:tc>
          <w:tcPr>
            <w:tcW w:w="7230" w:type="dxa"/>
            <w:tcBorders>
              <w:left w:val="single" w:sz="2" w:space="0" w:color="000001"/>
              <w:right w:val="single" w:sz="2" w:space="0" w:color="000001"/>
            </w:tcBorders>
            <w:shd w:val="clear" w:color="auto" w:fill="auto"/>
            <w:tcMar>
              <w:left w:w="52" w:type="dxa"/>
            </w:tcMar>
          </w:tcPr>
          <w:p w:rsidR="00AF54B5" w:rsidRPr="00F5024F" w:rsidRDefault="00AF54B5" w:rsidP="00CA11C4">
            <w:pPr>
              <w:jc w:val="both"/>
              <w:rPr>
                <w:rFonts w:ascii="Arial" w:eastAsia="SimSun, 宋体" w:hAnsi="Arial" w:cs="Arial"/>
                <w:b/>
                <w:kern w:val="2"/>
                <w:sz w:val="20"/>
                <w:szCs w:val="20"/>
                <w:lang w:eastAsia="zh-CN" w:bidi="hi-IN"/>
              </w:rPr>
            </w:pPr>
            <w:r w:rsidRPr="00F5024F">
              <w:rPr>
                <w:rFonts w:ascii="Arial" w:eastAsia="SimSun, 宋体" w:hAnsi="Arial" w:cs="Arial"/>
                <w:kern w:val="2"/>
                <w:sz w:val="20"/>
                <w:szCs w:val="20"/>
                <w:lang w:eastAsia="zh-CN" w:bidi="hi-IN"/>
              </w:rPr>
              <w:t>□ enfants/jeunes en situation de handicap</w:t>
            </w:r>
          </w:p>
        </w:tc>
        <w:tc>
          <w:tcPr>
            <w:tcW w:w="2213" w:type="dxa"/>
            <w:tcBorders>
              <w:left w:val="single" w:sz="2" w:space="0" w:color="000001"/>
              <w:right w:val="single" w:sz="2" w:space="0" w:color="000001"/>
            </w:tcBorders>
            <w:shd w:val="clear" w:color="auto" w:fill="auto"/>
          </w:tcPr>
          <w:p w:rsidR="00AF54B5" w:rsidRPr="00F5024F" w:rsidRDefault="00AF54B5" w:rsidP="00CA11C4">
            <w:pPr>
              <w:jc w:val="both"/>
              <w:rPr>
                <w:rFonts w:ascii="Arial" w:eastAsia="SimSun, 宋体" w:hAnsi="Arial" w:cs="Arial"/>
                <w:b/>
                <w:kern w:val="2"/>
                <w:sz w:val="20"/>
                <w:szCs w:val="20"/>
                <w:lang w:eastAsia="zh-CN" w:bidi="hi-IN"/>
              </w:rPr>
            </w:pPr>
          </w:p>
        </w:tc>
      </w:tr>
      <w:tr w:rsidR="00AF54B5" w:rsidRPr="00F5024F" w:rsidTr="00AF54B5">
        <w:trPr>
          <w:trHeight w:val="334"/>
        </w:trPr>
        <w:tc>
          <w:tcPr>
            <w:tcW w:w="7230" w:type="dxa"/>
            <w:tcBorders>
              <w:left w:val="single" w:sz="2" w:space="0" w:color="000001"/>
              <w:right w:val="single" w:sz="2" w:space="0" w:color="000001"/>
            </w:tcBorders>
            <w:shd w:val="clear" w:color="auto" w:fill="auto"/>
            <w:tcMar>
              <w:left w:w="52" w:type="dxa"/>
            </w:tcMar>
          </w:tcPr>
          <w:p w:rsidR="00AF54B5" w:rsidRPr="00FE422E" w:rsidRDefault="00AF54B5" w:rsidP="00CA11C4">
            <w:pPr>
              <w:jc w:val="both"/>
              <w:rPr>
                <w:rFonts w:ascii="Arial" w:eastAsia="SimSun, 宋体" w:hAnsi="Arial" w:cs="Arial"/>
                <w:kern w:val="2"/>
                <w:sz w:val="20"/>
                <w:szCs w:val="20"/>
                <w:lang w:eastAsia="zh-CN" w:bidi="hi-IN"/>
              </w:rPr>
            </w:pPr>
            <w:r w:rsidRPr="00F5024F">
              <w:rPr>
                <w:rFonts w:ascii="Arial" w:eastAsia="SimSun, 宋体" w:hAnsi="Arial" w:cs="Arial"/>
                <w:kern w:val="2"/>
                <w:sz w:val="20"/>
                <w:szCs w:val="20"/>
                <w:lang w:eastAsia="zh-CN" w:bidi="hi-IN"/>
              </w:rPr>
              <w:t>□ enfants/jeunes bénéficiaires de l’aide sociale à l’enfance (ASE)</w:t>
            </w:r>
          </w:p>
        </w:tc>
        <w:tc>
          <w:tcPr>
            <w:tcW w:w="2213" w:type="dxa"/>
            <w:tcBorders>
              <w:left w:val="single" w:sz="2" w:space="0" w:color="000001"/>
              <w:right w:val="single" w:sz="2" w:space="0" w:color="000001"/>
            </w:tcBorders>
            <w:shd w:val="clear" w:color="auto" w:fill="auto"/>
          </w:tcPr>
          <w:p w:rsidR="00AF54B5" w:rsidRPr="00F5024F" w:rsidRDefault="00AF54B5" w:rsidP="00CA11C4">
            <w:pPr>
              <w:jc w:val="both"/>
              <w:rPr>
                <w:rFonts w:ascii="Arial" w:eastAsia="SimSun, 宋体" w:hAnsi="Arial" w:cs="Arial"/>
                <w:b/>
                <w:kern w:val="2"/>
                <w:sz w:val="20"/>
                <w:szCs w:val="20"/>
                <w:lang w:eastAsia="zh-CN" w:bidi="hi-IN"/>
              </w:rPr>
            </w:pPr>
          </w:p>
        </w:tc>
      </w:tr>
      <w:tr w:rsidR="003F4755" w:rsidRPr="00F5024F" w:rsidTr="00A57536">
        <w:trPr>
          <w:trHeight w:val="334"/>
        </w:trPr>
        <w:tc>
          <w:tcPr>
            <w:tcW w:w="7230" w:type="dxa"/>
            <w:tcBorders>
              <w:left w:val="single" w:sz="2" w:space="0" w:color="000001"/>
              <w:right w:val="single" w:sz="2" w:space="0" w:color="000001"/>
            </w:tcBorders>
            <w:shd w:val="clear" w:color="auto" w:fill="auto"/>
            <w:tcMar>
              <w:left w:w="52" w:type="dxa"/>
            </w:tcMar>
          </w:tcPr>
          <w:p w:rsidR="003F4755" w:rsidRPr="00C405C8" w:rsidRDefault="003F4755" w:rsidP="009A0856">
            <w:pPr>
              <w:rPr>
                <w:rFonts w:ascii="Arial" w:eastAsia="SimSun, 宋体" w:hAnsi="Arial" w:cs="Arial"/>
                <w:kern w:val="2"/>
                <w:sz w:val="20"/>
                <w:szCs w:val="20"/>
                <w:lang w:eastAsia="zh-CN" w:bidi="hi-IN"/>
              </w:rPr>
            </w:pPr>
            <w:r w:rsidRPr="00C405C8">
              <w:rPr>
                <w:rFonts w:ascii="Arial" w:eastAsia="SimSun, 宋体" w:hAnsi="Arial" w:cs="Arial"/>
                <w:kern w:val="2"/>
                <w:sz w:val="20"/>
                <w:szCs w:val="20"/>
                <w:lang w:eastAsia="zh-CN" w:bidi="hi-IN"/>
              </w:rPr>
              <w:t xml:space="preserve">□ </w:t>
            </w:r>
            <w:r w:rsidR="009A0856" w:rsidRPr="00F5024F">
              <w:rPr>
                <w:rFonts w:ascii="Arial" w:eastAsia="SimSun, 宋体" w:hAnsi="Arial" w:cs="Arial"/>
                <w:kern w:val="2"/>
                <w:sz w:val="20"/>
                <w:szCs w:val="20"/>
                <w:lang w:eastAsia="zh-CN" w:bidi="hi-IN"/>
              </w:rPr>
              <w:t xml:space="preserve">enfants/jeunes en situation de </w:t>
            </w:r>
            <w:r w:rsidR="009A0856">
              <w:rPr>
                <w:rFonts w:ascii="Arial" w:eastAsia="SimSun, 宋体" w:hAnsi="Arial" w:cs="Arial"/>
                <w:kern w:val="2"/>
                <w:sz w:val="20"/>
                <w:szCs w:val="20"/>
                <w:lang w:eastAsia="zh-CN" w:bidi="hi-IN"/>
              </w:rPr>
              <w:t>décrochage scolaire</w:t>
            </w:r>
          </w:p>
        </w:tc>
        <w:tc>
          <w:tcPr>
            <w:tcW w:w="2213" w:type="dxa"/>
            <w:tcBorders>
              <w:left w:val="single" w:sz="2" w:space="0" w:color="000001"/>
              <w:right w:val="single" w:sz="2" w:space="0" w:color="000001"/>
            </w:tcBorders>
            <w:shd w:val="clear" w:color="auto" w:fill="auto"/>
          </w:tcPr>
          <w:p w:rsidR="003F4755" w:rsidRDefault="003F4755" w:rsidP="008C03DD"/>
        </w:tc>
      </w:tr>
      <w:tr w:rsidR="00A57536" w:rsidRPr="00F5024F" w:rsidTr="00AF54B5">
        <w:trPr>
          <w:trHeight w:val="334"/>
        </w:trPr>
        <w:tc>
          <w:tcPr>
            <w:tcW w:w="7230" w:type="dxa"/>
            <w:tcBorders>
              <w:left w:val="single" w:sz="2" w:space="0" w:color="000001"/>
              <w:bottom w:val="single" w:sz="2" w:space="0" w:color="000001"/>
              <w:right w:val="single" w:sz="2" w:space="0" w:color="000001"/>
            </w:tcBorders>
            <w:shd w:val="clear" w:color="auto" w:fill="auto"/>
            <w:tcMar>
              <w:left w:w="52" w:type="dxa"/>
            </w:tcMar>
          </w:tcPr>
          <w:p w:rsidR="00A57536" w:rsidRPr="00C405C8" w:rsidRDefault="00A57536" w:rsidP="009A0856">
            <w:pPr>
              <w:rPr>
                <w:rFonts w:ascii="Arial" w:eastAsia="SimSun, 宋体" w:hAnsi="Arial" w:cs="Arial"/>
                <w:kern w:val="2"/>
                <w:sz w:val="20"/>
                <w:szCs w:val="20"/>
                <w:lang w:eastAsia="zh-CN" w:bidi="hi-IN"/>
              </w:rPr>
            </w:pPr>
            <w:r w:rsidRPr="00F5024F">
              <w:rPr>
                <w:rFonts w:ascii="Arial" w:eastAsia="SimSun, 宋体" w:hAnsi="Arial" w:cs="Arial"/>
                <w:kern w:val="2"/>
                <w:sz w:val="20"/>
                <w:szCs w:val="20"/>
                <w:lang w:eastAsia="zh-CN" w:bidi="hi-IN"/>
              </w:rPr>
              <w:t xml:space="preserve">□ </w:t>
            </w:r>
            <w:r>
              <w:rPr>
                <w:rFonts w:ascii="Arial" w:hAnsi="Arial" w:cs="Arial"/>
                <w:sz w:val="20"/>
                <w:szCs w:val="20"/>
                <w:lang w:eastAsia="zh-CN" w:bidi="hi-IN"/>
              </w:rPr>
              <w:t>enfants issus de familles dont le quotient familial de la CAF est compris entre 0  et 1200</w:t>
            </w:r>
          </w:p>
        </w:tc>
        <w:tc>
          <w:tcPr>
            <w:tcW w:w="2213" w:type="dxa"/>
            <w:tcBorders>
              <w:left w:val="single" w:sz="2" w:space="0" w:color="000001"/>
              <w:bottom w:val="single" w:sz="2" w:space="0" w:color="000001"/>
              <w:right w:val="single" w:sz="2" w:space="0" w:color="000001"/>
            </w:tcBorders>
            <w:shd w:val="clear" w:color="auto" w:fill="auto"/>
          </w:tcPr>
          <w:p w:rsidR="00A57536" w:rsidRDefault="00A57536" w:rsidP="008C03DD"/>
        </w:tc>
      </w:tr>
    </w:tbl>
    <w:p w:rsidR="00AF54B5" w:rsidRPr="00F5024F" w:rsidRDefault="00AF54B5" w:rsidP="00F5024F">
      <w:pPr>
        <w:rPr>
          <w:rFonts w:ascii="Arial" w:eastAsia="SimSun, 宋体" w:hAnsi="Arial" w:cs="Arial"/>
          <w:color w:val="000000"/>
          <w:kern w:val="2"/>
          <w:sz w:val="20"/>
          <w:szCs w:val="20"/>
          <w:lang w:eastAsia="zh-CN" w:bidi="hi-IN"/>
        </w:rPr>
      </w:pPr>
    </w:p>
    <w:p w:rsidR="00F5024F" w:rsidRPr="00F5024F" w:rsidRDefault="00F5024F" w:rsidP="00F5024F">
      <w:pPr>
        <w:rPr>
          <w:rFonts w:ascii="Arial" w:eastAsia="SimSun, 宋体" w:hAnsi="Arial" w:cs="Arial"/>
          <w:color w:val="000000"/>
          <w:kern w:val="2"/>
          <w:sz w:val="20"/>
          <w:szCs w:val="20"/>
          <w:lang w:eastAsia="zh-CN" w:bidi="hi-IN"/>
        </w:rPr>
      </w:pPr>
    </w:p>
    <w:tbl>
      <w:tblPr>
        <w:tblW w:w="9443" w:type="dxa"/>
        <w:tblInd w:w="-23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000"/>
      </w:tblPr>
      <w:tblGrid>
        <w:gridCol w:w="9443"/>
      </w:tblGrid>
      <w:tr w:rsidR="00F5024F" w:rsidRPr="00F5024F" w:rsidTr="009C357A">
        <w:tc>
          <w:tcPr>
            <w:tcW w:w="9443"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F5024F" w:rsidRPr="00F5024F" w:rsidRDefault="00F5024F" w:rsidP="00F5024F">
            <w:pPr>
              <w:rPr>
                <w:rFonts w:ascii="Arial" w:eastAsia="SimSun, 宋体" w:hAnsi="Arial" w:cs="Arial"/>
                <w:b/>
                <w:color w:val="000000"/>
                <w:sz w:val="20"/>
                <w:szCs w:val="20"/>
                <w:lang w:eastAsia="en-US"/>
              </w:rPr>
            </w:pPr>
            <w:r w:rsidRPr="00F5024F">
              <w:rPr>
                <w:rFonts w:ascii="Arial" w:eastAsia="SimSun, 宋体" w:hAnsi="Arial" w:cs="Arial"/>
                <w:b/>
                <w:color w:val="000000"/>
                <w:sz w:val="20"/>
                <w:szCs w:val="20"/>
                <w:lang w:eastAsia="en-US"/>
              </w:rPr>
              <w:t xml:space="preserve">Actions de communication et de promotion </w:t>
            </w:r>
            <w:r w:rsidR="00AF54B5">
              <w:rPr>
                <w:rFonts w:ascii="Arial" w:eastAsia="SimSun, 宋体" w:hAnsi="Arial" w:cs="Arial"/>
                <w:b/>
                <w:color w:val="000000"/>
                <w:sz w:val="20"/>
                <w:szCs w:val="20"/>
                <w:lang w:eastAsia="en-US"/>
              </w:rPr>
              <w:t xml:space="preserve">du dispositif « colos apprenantes » </w:t>
            </w:r>
            <w:r w:rsidRPr="00F5024F">
              <w:rPr>
                <w:rFonts w:ascii="Arial" w:eastAsia="SimSun, 宋体" w:hAnsi="Arial" w:cs="Arial"/>
                <w:b/>
                <w:color w:val="000000"/>
                <w:sz w:val="20"/>
                <w:szCs w:val="20"/>
                <w:lang w:eastAsia="en-US"/>
              </w:rPr>
              <w:t>auprès des familles</w:t>
            </w:r>
          </w:p>
          <w:p w:rsidR="00F5024F" w:rsidRPr="00F5024F" w:rsidRDefault="00F5024F" w:rsidP="00F5024F">
            <w:pPr>
              <w:rPr>
                <w:rFonts w:ascii="Arial" w:eastAsia="SimSun, 宋体" w:hAnsi="Arial" w:cs="Arial"/>
                <w:b/>
                <w:color w:val="000000"/>
                <w:sz w:val="20"/>
                <w:szCs w:val="20"/>
                <w:lang w:eastAsia="en-US"/>
              </w:rPr>
            </w:pPr>
          </w:p>
          <w:p w:rsidR="00F5024F" w:rsidRPr="00F5024F" w:rsidRDefault="00F5024F" w:rsidP="00F5024F">
            <w:pPr>
              <w:rPr>
                <w:rFonts w:ascii="Arial" w:eastAsia="SimSun, 宋体" w:hAnsi="Arial" w:cs="Arial"/>
                <w:b/>
                <w:color w:val="000000"/>
                <w:sz w:val="20"/>
                <w:szCs w:val="20"/>
                <w:lang w:eastAsia="en-US"/>
              </w:rPr>
            </w:pPr>
          </w:p>
          <w:p w:rsidR="00F5024F" w:rsidRDefault="00F5024F" w:rsidP="00F5024F">
            <w:pPr>
              <w:rPr>
                <w:rFonts w:ascii="Arial" w:eastAsia="SimSun, 宋体" w:hAnsi="Arial" w:cs="Arial"/>
                <w:b/>
                <w:color w:val="000000"/>
                <w:sz w:val="20"/>
                <w:szCs w:val="20"/>
                <w:lang w:eastAsia="en-US"/>
              </w:rPr>
            </w:pPr>
          </w:p>
          <w:p w:rsidR="00E334A3" w:rsidRDefault="00E334A3" w:rsidP="00F5024F">
            <w:pPr>
              <w:rPr>
                <w:rFonts w:ascii="Arial" w:eastAsia="SimSun, 宋体" w:hAnsi="Arial" w:cs="Arial"/>
                <w:b/>
                <w:color w:val="000000"/>
                <w:sz w:val="20"/>
                <w:szCs w:val="20"/>
                <w:lang w:eastAsia="en-US"/>
              </w:rPr>
            </w:pPr>
          </w:p>
          <w:p w:rsidR="00E334A3" w:rsidRPr="00F5024F" w:rsidRDefault="00E334A3" w:rsidP="00F5024F">
            <w:pPr>
              <w:rPr>
                <w:rFonts w:ascii="Arial" w:eastAsia="SimSun, 宋体" w:hAnsi="Arial" w:cs="Arial"/>
                <w:b/>
                <w:color w:val="000000"/>
                <w:sz w:val="20"/>
                <w:szCs w:val="20"/>
                <w:lang w:eastAsia="en-US"/>
              </w:rPr>
            </w:pPr>
          </w:p>
          <w:p w:rsidR="00F5024F" w:rsidRPr="00F5024F" w:rsidRDefault="00F5024F" w:rsidP="00F5024F">
            <w:pPr>
              <w:rPr>
                <w:rFonts w:ascii="Arial" w:eastAsia="SimSun, 宋体" w:hAnsi="Arial" w:cs="Arial"/>
                <w:b/>
                <w:color w:val="000000"/>
                <w:sz w:val="20"/>
                <w:szCs w:val="20"/>
                <w:lang w:eastAsia="en-US"/>
              </w:rPr>
            </w:pPr>
          </w:p>
          <w:p w:rsidR="00F5024F" w:rsidRPr="00F5024F" w:rsidRDefault="00F5024F" w:rsidP="00F5024F">
            <w:pPr>
              <w:rPr>
                <w:rFonts w:ascii="Arial" w:eastAsia="SimSun, 宋体" w:hAnsi="Arial" w:cs="Arial"/>
                <w:b/>
                <w:color w:val="000000"/>
                <w:sz w:val="20"/>
                <w:szCs w:val="20"/>
                <w:lang w:eastAsia="en-US"/>
              </w:rPr>
            </w:pPr>
          </w:p>
          <w:p w:rsidR="00F5024F" w:rsidRPr="00F5024F" w:rsidRDefault="00F5024F" w:rsidP="00F5024F">
            <w:pPr>
              <w:rPr>
                <w:rFonts w:ascii="Arial" w:eastAsia="SimSun, 宋体" w:hAnsi="Arial" w:cs="Arial"/>
                <w:b/>
                <w:color w:val="000000"/>
                <w:sz w:val="20"/>
                <w:szCs w:val="20"/>
                <w:lang w:eastAsia="en-US"/>
              </w:rPr>
            </w:pPr>
          </w:p>
        </w:tc>
      </w:tr>
      <w:tr w:rsidR="00F5024F" w:rsidRPr="00F5024F" w:rsidTr="009C357A">
        <w:tc>
          <w:tcPr>
            <w:tcW w:w="9443" w:type="dxa"/>
            <w:tcBorders>
              <w:left w:val="single" w:sz="2" w:space="0" w:color="000001"/>
              <w:bottom w:val="single" w:sz="2" w:space="0" w:color="000001"/>
              <w:right w:val="single" w:sz="2" w:space="0" w:color="000001"/>
            </w:tcBorders>
            <w:shd w:val="clear" w:color="auto" w:fill="auto"/>
            <w:tcMar>
              <w:left w:w="52" w:type="dxa"/>
            </w:tcMar>
          </w:tcPr>
          <w:p w:rsidR="00F5024F" w:rsidRPr="00F5024F" w:rsidRDefault="00F5024F" w:rsidP="00F5024F">
            <w:pPr>
              <w:rPr>
                <w:rFonts w:ascii="Arial" w:eastAsia="SimSun, 宋体" w:hAnsi="Arial" w:cs="Arial"/>
                <w:b/>
                <w:color w:val="000000"/>
                <w:sz w:val="20"/>
                <w:szCs w:val="20"/>
                <w:lang w:eastAsia="en-US"/>
              </w:rPr>
            </w:pPr>
            <w:r w:rsidRPr="00F5024F">
              <w:rPr>
                <w:rFonts w:ascii="Arial" w:eastAsia="SimSun, 宋体" w:hAnsi="Arial" w:cs="Arial"/>
                <w:b/>
                <w:color w:val="000000"/>
                <w:sz w:val="20"/>
                <w:szCs w:val="20"/>
                <w:lang w:eastAsia="en-US"/>
              </w:rPr>
              <w:t>Modalités d’identification des mineurs prioritaires (lien avec l’Education nationale, appui sur les équipes des Cités éducatives et/ou des programmes de réussite éducative…)</w:t>
            </w:r>
          </w:p>
          <w:p w:rsidR="00F5024F" w:rsidRPr="00F5024F" w:rsidRDefault="00F5024F"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p w:rsidR="00F5024F" w:rsidRDefault="00F5024F" w:rsidP="00F5024F">
            <w:pPr>
              <w:rPr>
                <w:rFonts w:ascii="Arial" w:eastAsia="SimSun, 宋体" w:hAnsi="Arial" w:cs="Arial"/>
                <w:color w:val="000000"/>
                <w:sz w:val="20"/>
                <w:szCs w:val="20"/>
                <w:lang w:eastAsia="en-US"/>
              </w:rPr>
            </w:pPr>
          </w:p>
          <w:p w:rsidR="00E334A3" w:rsidRDefault="00E334A3" w:rsidP="00F5024F">
            <w:pPr>
              <w:rPr>
                <w:rFonts w:ascii="Arial" w:eastAsia="SimSun, 宋体" w:hAnsi="Arial" w:cs="Arial"/>
                <w:color w:val="000000"/>
                <w:sz w:val="20"/>
                <w:szCs w:val="20"/>
                <w:lang w:eastAsia="en-US"/>
              </w:rPr>
            </w:pPr>
          </w:p>
          <w:p w:rsidR="00E334A3" w:rsidRPr="00F5024F" w:rsidRDefault="00E334A3"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p w:rsidR="00F5024F" w:rsidRDefault="00F5024F" w:rsidP="00F5024F">
            <w:pPr>
              <w:rPr>
                <w:rFonts w:ascii="Arial" w:eastAsia="SimSun, 宋体" w:hAnsi="Arial" w:cs="Arial"/>
                <w:color w:val="000000"/>
                <w:sz w:val="20"/>
                <w:szCs w:val="20"/>
                <w:lang w:eastAsia="en-US"/>
              </w:rPr>
            </w:pPr>
          </w:p>
          <w:p w:rsidR="00165F80" w:rsidRPr="00F5024F" w:rsidRDefault="00165F80"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tc>
      </w:tr>
      <w:tr w:rsidR="00F5024F" w:rsidRPr="00F5024F" w:rsidTr="009C357A">
        <w:tc>
          <w:tcPr>
            <w:tcW w:w="9443" w:type="dxa"/>
            <w:tcBorders>
              <w:left w:val="single" w:sz="2" w:space="0" w:color="000001"/>
              <w:right w:val="single" w:sz="2" w:space="0" w:color="000001"/>
            </w:tcBorders>
            <w:shd w:val="clear" w:color="auto" w:fill="auto"/>
            <w:tcMar>
              <w:left w:w="52" w:type="dxa"/>
            </w:tcMar>
          </w:tcPr>
          <w:p w:rsidR="00F5024F" w:rsidRPr="00F5024F" w:rsidRDefault="00F5024F" w:rsidP="00F5024F">
            <w:pPr>
              <w:rPr>
                <w:rFonts w:ascii="Arial" w:eastAsia="SimSun, 宋体" w:hAnsi="Arial" w:cs="Arial"/>
                <w:b/>
                <w:color w:val="000000"/>
                <w:sz w:val="20"/>
                <w:szCs w:val="20"/>
                <w:lang w:eastAsia="en-US"/>
              </w:rPr>
            </w:pPr>
            <w:r w:rsidRPr="00F5024F">
              <w:rPr>
                <w:rFonts w:ascii="Arial" w:eastAsia="SimSun, 宋体" w:hAnsi="Arial" w:cs="Arial"/>
                <w:b/>
                <w:color w:val="000000"/>
                <w:sz w:val="20"/>
                <w:szCs w:val="20"/>
                <w:lang w:eastAsia="en-US"/>
              </w:rPr>
              <w:t>Les mesures spécifiques pour accompagner les familles</w:t>
            </w:r>
          </w:p>
          <w:p w:rsidR="00F5024F" w:rsidRPr="00F5024F" w:rsidRDefault="00F5024F"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p w:rsidR="00F5024F" w:rsidRDefault="00F5024F" w:rsidP="00F5024F">
            <w:pPr>
              <w:rPr>
                <w:rFonts w:ascii="Arial" w:eastAsia="SimSun, 宋体" w:hAnsi="Arial" w:cs="Arial"/>
                <w:color w:val="000000"/>
                <w:sz w:val="20"/>
                <w:szCs w:val="20"/>
                <w:lang w:eastAsia="en-US"/>
              </w:rPr>
            </w:pPr>
          </w:p>
          <w:p w:rsidR="00E334A3" w:rsidRDefault="00E334A3" w:rsidP="00F5024F">
            <w:pPr>
              <w:rPr>
                <w:rFonts w:ascii="Arial" w:eastAsia="SimSun, 宋体" w:hAnsi="Arial" w:cs="Arial"/>
                <w:color w:val="000000"/>
                <w:sz w:val="20"/>
                <w:szCs w:val="20"/>
                <w:lang w:eastAsia="en-US"/>
              </w:rPr>
            </w:pPr>
          </w:p>
          <w:p w:rsidR="00E334A3" w:rsidRPr="00F5024F" w:rsidRDefault="00E334A3"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p w:rsidR="00F5024F" w:rsidRPr="00F5024F" w:rsidRDefault="00F5024F" w:rsidP="00F5024F">
            <w:pPr>
              <w:rPr>
                <w:rFonts w:ascii="Arial" w:eastAsia="SimSun, 宋体" w:hAnsi="Arial" w:cs="Arial"/>
                <w:color w:val="000000"/>
                <w:sz w:val="20"/>
                <w:szCs w:val="20"/>
                <w:lang w:eastAsia="en-US"/>
              </w:rPr>
            </w:pPr>
          </w:p>
        </w:tc>
      </w:tr>
      <w:tr w:rsidR="00F5024F" w:rsidRPr="00F5024F" w:rsidTr="009C357A">
        <w:tc>
          <w:tcPr>
            <w:tcW w:w="9443" w:type="dxa"/>
            <w:tcBorders>
              <w:left w:val="single" w:sz="2" w:space="0" w:color="000001"/>
              <w:bottom w:val="single" w:sz="2" w:space="0" w:color="000001"/>
              <w:right w:val="single" w:sz="2" w:space="0" w:color="000001"/>
            </w:tcBorders>
            <w:shd w:val="clear" w:color="auto" w:fill="auto"/>
            <w:tcMar>
              <w:left w:w="52" w:type="dxa"/>
            </w:tcMar>
          </w:tcPr>
          <w:p w:rsidR="00F5024F" w:rsidRDefault="00F5024F" w:rsidP="00AF54B5">
            <w:pPr>
              <w:rPr>
                <w:rFonts w:ascii="Arial" w:eastAsia="SimSun, 宋体" w:hAnsi="Arial" w:cs="Arial"/>
                <w:b/>
                <w:color w:val="000000"/>
                <w:sz w:val="20"/>
                <w:szCs w:val="20"/>
                <w:lang w:eastAsia="en-US"/>
              </w:rPr>
            </w:pPr>
            <w:r w:rsidRPr="00F5024F">
              <w:rPr>
                <w:rFonts w:ascii="Arial" w:eastAsia="SimSun, 宋体" w:hAnsi="Arial" w:cs="Arial"/>
                <w:b/>
                <w:color w:val="000000"/>
                <w:sz w:val="20"/>
                <w:szCs w:val="20"/>
                <w:lang w:eastAsia="en-US"/>
              </w:rPr>
              <w:t>Liste des partenaires impliqués</w:t>
            </w:r>
            <w:r w:rsidR="00165F80">
              <w:rPr>
                <w:rFonts w:ascii="Arial" w:eastAsia="SimSun, 宋体" w:hAnsi="Arial" w:cs="Arial"/>
                <w:b/>
                <w:color w:val="000000"/>
                <w:sz w:val="20"/>
                <w:szCs w:val="20"/>
                <w:lang w:eastAsia="en-US"/>
              </w:rPr>
              <w:t>, et modalités d’implication</w:t>
            </w:r>
            <w:r w:rsidR="00AF54B5">
              <w:rPr>
                <w:rFonts w:ascii="Arial" w:eastAsia="SimSun, 宋体" w:hAnsi="Arial" w:cs="Arial"/>
                <w:b/>
                <w:color w:val="000000"/>
                <w:sz w:val="20"/>
                <w:szCs w:val="20"/>
                <w:lang w:eastAsia="en-US"/>
              </w:rPr>
              <w:t> :</w:t>
            </w:r>
          </w:p>
          <w:p w:rsidR="00AF54B5" w:rsidRDefault="00AF54B5" w:rsidP="00AF54B5">
            <w:pPr>
              <w:rPr>
                <w:rFonts w:ascii="Arial" w:eastAsia="SimSun, 宋体" w:hAnsi="Arial" w:cs="Arial"/>
                <w:b/>
                <w:color w:val="000000"/>
                <w:sz w:val="20"/>
                <w:szCs w:val="20"/>
                <w:lang w:eastAsia="en-US"/>
              </w:rPr>
            </w:pPr>
          </w:p>
          <w:p w:rsidR="00AF54B5" w:rsidRDefault="00AF54B5" w:rsidP="00AF54B5">
            <w:pPr>
              <w:rPr>
                <w:rFonts w:ascii="Arial" w:eastAsia="SimSun, 宋体" w:hAnsi="Arial" w:cs="Arial"/>
                <w:b/>
                <w:color w:val="000000"/>
                <w:sz w:val="20"/>
                <w:szCs w:val="20"/>
                <w:lang w:eastAsia="en-US"/>
              </w:rPr>
            </w:pPr>
          </w:p>
          <w:p w:rsidR="00AF54B5" w:rsidRDefault="00AF54B5" w:rsidP="00AF54B5">
            <w:pPr>
              <w:rPr>
                <w:rFonts w:ascii="Arial" w:eastAsia="SimSun, 宋体" w:hAnsi="Arial" w:cs="Arial"/>
                <w:b/>
                <w:color w:val="000000"/>
                <w:sz w:val="20"/>
                <w:szCs w:val="20"/>
                <w:lang w:eastAsia="en-US"/>
              </w:rPr>
            </w:pPr>
          </w:p>
          <w:p w:rsidR="00AF54B5" w:rsidRDefault="00AF54B5" w:rsidP="00AF54B5">
            <w:pPr>
              <w:rPr>
                <w:rFonts w:ascii="Arial" w:eastAsia="SimSun, 宋体" w:hAnsi="Arial" w:cs="Arial"/>
                <w:b/>
                <w:color w:val="000000"/>
                <w:sz w:val="20"/>
                <w:szCs w:val="20"/>
                <w:lang w:eastAsia="en-US"/>
              </w:rPr>
            </w:pPr>
          </w:p>
          <w:p w:rsidR="00E334A3" w:rsidRDefault="00E334A3" w:rsidP="00AF54B5">
            <w:pPr>
              <w:rPr>
                <w:rFonts w:ascii="Arial" w:eastAsia="SimSun, 宋体" w:hAnsi="Arial" w:cs="Arial"/>
                <w:b/>
                <w:color w:val="000000"/>
                <w:sz w:val="20"/>
                <w:szCs w:val="20"/>
                <w:lang w:eastAsia="en-US"/>
              </w:rPr>
            </w:pPr>
          </w:p>
          <w:p w:rsidR="00165F80" w:rsidRDefault="00165F80" w:rsidP="00AF54B5">
            <w:pPr>
              <w:rPr>
                <w:rFonts w:ascii="Arial" w:eastAsia="SimSun, 宋体" w:hAnsi="Arial" w:cs="Arial"/>
                <w:b/>
                <w:color w:val="000000"/>
                <w:sz w:val="20"/>
                <w:szCs w:val="20"/>
                <w:lang w:eastAsia="en-US"/>
              </w:rPr>
            </w:pPr>
          </w:p>
          <w:p w:rsidR="00165F80" w:rsidRDefault="00165F80" w:rsidP="00AF54B5">
            <w:pPr>
              <w:rPr>
                <w:rFonts w:ascii="Arial" w:eastAsia="SimSun, 宋体" w:hAnsi="Arial" w:cs="Arial"/>
                <w:b/>
                <w:color w:val="000000"/>
                <w:sz w:val="20"/>
                <w:szCs w:val="20"/>
                <w:lang w:eastAsia="en-US"/>
              </w:rPr>
            </w:pPr>
          </w:p>
          <w:p w:rsidR="00E334A3" w:rsidRPr="00F5024F" w:rsidRDefault="00E334A3" w:rsidP="00AF54B5">
            <w:pPr>
              <w:rPr>
                <w:rFonts w:ascii="Arial" w:eastAsia="SimSun, 宋体" w:hAnsi="Arial" w:cs="Arial"/>
                <w:b/>
                <w:color w:val="000000"/>
                <w:sz w:val="20"/>
                <w:szCs w:val="20"/>
                <w:lang w:eastAsia="en-US"/>
              </w:rPr>
            </w:pPr>
          </w:p>
        </w:tc>
      </w:tr>
    </w:tbl>
    <w:p w:rsidR="00F5024F" w:rsidRDefault="00F5024F" w:rsidP="00F5024F">
      <w:pPr>
        <w:rPr>
          <w:rFonts w:ascii="Arial" w:eastAsia="Garamond" w:hAnsi="Arial" w:cs="Arial"/>
          <w:b/>
          <w:bCs/>
          <w:color w:val="000000"/>
          <w:sz w:val="20"/>
          <w:szCs w:val="20"/>
          <w:lang w:eastAsia="en-US"/>
        </w:rPr>
      </w:pPr>
    </w:p>
    <w:p w:rsidR="00165F80" w:rsidRDefault="00165F80" w:rsidP="00F5024F">
      <w:pPr>
        <w:rPr>
          <w:rFonts w:ascii="Arial" w:eastAsia="Garamond" w:hAnsi="Arial" w:cs="Arial"/>
          <w:b/>
          <w:bCs/>
          <w:color w:val="000000"/>
          <w:sz w:val="20"/>
          <w:szCs w:val="20"/>
          <w:lang w:eastAsia="en-US"/>
        </w:rPr>
      </w:pPr>
    </w:p>
    <w:p w:rsidR="00165F80" w:rsidRDefault="00165F80" w:rsidP="00F5024F">
      <w:pPr>
        <w:rPr>
          <w:rFonts w:ascii="Arial" w:eastAsia="Garamond" w:hAnsi="Arial" w:cs="Arial"/>
          <w:b/>
          <w:bCs/>
          <w:color w:val="000000"/>
          <w:sz w:val="20"/>
          <w:szCs w:val="20"/>
          <w:lang w:eastAsia="en-US"/>
        </w:rPr>
      </w:pPr>
    </w:p>
    <w:p w:rsidR="009A0856" w:rsidRDefault="009A0856" w:rsidP="00F5024F">
      <w:pPr>
        <w:rPr>
          <w:rFonts w:ascii="Arial" w:eastAsia="Garamond" w:hAnsi="Arial" w:cs="Arial"/>
          <w:b/>
          <w:bCs/>
          <w:color w:val="000000"/>
          <w:sz w:val="20"/>
          <w:szCs w:val="20"/>
          <w:lang w:eastAsia="en-US"/>
        </w:rPr>
      </w:pPr>
    </w:p>
    <w:p w:rsidR="00F5024F" w:rsidRDefault="00F5024F" w:rsidP="009C357A">
      <w:pPr>
        <w:pBdr>
          <w:top w:val="single" w:sz="4" w:space="1" w:color="auto"/>
          <w:left w:val="single" w:sz="4" w:space="12" w:color="auto"/>
          <w:bottom w:val="single" w:sz="4" w:space="1" w:color="auto"/>
          <w:right w:val="single" w:sz="4" w:space="4" w:color="auto"/>
        </w:pBdr>
        <w:rPr>
          <w:rFonts w:ascii="Arial" w:eastAsia="SimSun, 宋体" w:hAnsi="Arial" w:cs="Arial"/>
          <w:b/>
          <w:color w:val="000000"/>
          <w:kern w:val="2"/>
          <w:sz w:val="20"/>
          <w:szCs w:val="20"/>
          <w:lang w:eastAsia="zh-CN" w:bidi="hi-IN"/>
        </w:rPr>
      </w:pPr>
      <w:r w:rsidRPr="00F5024F">
        <w:rPr>
          <w:rFonts w:ascii="Arial" w:eastAsia="SimSun, 宋体" w:hAnsi="Arial" w:cs="Arial"/>
          <w:b/>
          <w:color w:val="000000"/>
          <w:kern w:val="2"/>
          <w:sz w:val="20"/>
          <w:szCs w:val="20"/>
          <w:lang w:eastAsia="zh-CN" w:bidi="hi-IN"/>
        </w:rPr>
        <w:t>Budget prévisionnel</w:t>
      </w:r>
    </w:p>
    <w:p w:rsidR="00335298" w:rsidRDefault="00335298" w:rsidP="009C357A">
      <w:pPr>
        <w:pBdr>
          <w:top w:val="single" w:sz="4" w:space="1" w:color="auto"/>
          <w:left w:val="single" w:sz="4" w:space="12" w:color="auto"/>
          <w:bottom w:val="single" w:sz="4" w:space="1" w:color="auto"/>
          <w:right w:val="single" w:sz="4" w:space="4" w:color="auto"/>
        </w:pBdr>
        <w:rPr>
          <w:rFonts w:ascii="Arial" w:eastAsia="SimSun, 宋体" w:hAnsi="Arial" w:cs="Arial"/>
          <w:b/>
          <w:color w:val="000000"/>
          <w:kern w:val="2"/>
          <w:sz w:val="20"/>
          <w:szCs w:val="20"/>
          <w:lang w:eastAsia="zh-CN" w:bidi="hi-IN"/>
        </w:rPr>
      </w:pPr>
    </w:p>
    <w:p w:rsidR="00335298" w:rsidRPr="00335298" w:rsidRDefault="00335298" w:rsidP="009C357A">
      <w:pPr>
        <w:pBdr>
          <w:top w:val="single" w:sz="4" w:space="1" w:color="auto"/>
          <w:left w:val="single" w:sz="4" w:space="12" w:color="auto"/>
          <w:bottom w:val="single" w:sz="4" w:space="1" w:color="auto"/>
          <w:right w:val="single" w:sz="4" w:space="4" w:color="auto"/>
        </w:pBdr>
        <w:rPr>
          <w:rFonts w:ascii="Arial" w:eastAsia="SimSun, 宋体" w:hAnsi="Arial" w:cs="Arial"/>
          <w:b/>
          <w:color w:val="000000"/>
          <w:kern w:val="2"/>
          <w:sz w:val="18"/>
          <w:szCs w:val="18"/>
          <w:lang w:eastAsia="zh-CN" w:bidi="hi-IN"/>
        </w:rPr>
      </w:pPr>
      <w:r w:rsidRPr="00335298">
        <w:rPr>
          <w:rFonts w:ascii="Arial" w:eastAsia="SimSun, 宋体" w:hAnsi="Arial" w:cs="Arial"/>
          <w:b/>
          <w:color w:val="000000"/>
          <w:kern w:val="2"/>
          <w:sz w:val="18"/>
          <w:szCs w:val="18"/>
          <w:lang w:eastAsia="zh-CN" w:bidi="hi-IN"/>
        </w:rPr>
        <w:t>Rappel : Prise en charge de 400€ par mineur pour une semaine si le porteur est une collectivité</w:t>
      </w:r>
    </w:p>
    <w:p w:rsidR="00335298" w:rsidRPr="00335298" w:rsidRDefault="00335298" w:rsidP="009C357A">
      <w:pPr>
        <w:pBdr>
          <w:top w:val="single" w:sz="4" w:space="1" w:color="auto"/>
          <w:left w:val="single" w:sz="4" w:space="12" w:color="auto"/>
          <w:bottom w:val="single" w:sz="4" w:space="1" w:color="auto"/>
          <w:right w:val="single" w:sz="4" w:space="4" w:color="auto"/>
        </w:pBdr>
        <w:rPr>
          <w:rFonts w:ascii="Arial" w:eastAsia="SimSun, 宋体" w:hAnsi="Arial" w:cs="Arial"/>
          <w:b/>
          <w:color w:val="000000"/>
          <w:kern w:val="2"/>
          <w:sz w:val="18"/>
          <w:szCs w:val="18"/>
          <w:lang w:eastAsia="zh-CN" w:bidi="hi-IN"/>
        </w:rPr>
      </w:pPr>
      <w:r w:rsidRPr="00335298">
        <w:rPr>
          <w:rFonts w:ascii="Arial" w:eastAsia="SimSun, 宋体" w:hAnsi="Arial" w:cs="Arial"/>
          <w:b/>
          <w:color w:val="000000"/>
          <w:kern w:val="2"/>
          <w:sz w:val="18"/>
          <w:szCs w:val="18"/>
          <w:lang w:eastAsia="zh-CN" w:bidi="hi-IN"/>
        </w:rPr>
        <w:t xml:space="preserve">               Prise en charge de 500€ par mineur pour une semaine si le porteur est une association</w:t>
      </w:r>
    </w:p>
    <w:p w:rsidR="00F5024F" w:rsidRPr="00F5024F" w:rsidRDefault="00F5024F" w:rsidP="00F5024F">
      <w:pPr>
        <w:rPr>
          <w:rFonts w:ascii="Arial" w:eastAsia="Garamond" w:hAnsi="Arial" w:cs="Arial"/>
          <w:b/>
          <w:bCs/>
          <w:color w:val="000000"/>
          <w:sz w:val="20"/>
          <w:szCs w:val="20"/>
          <w:lang w:eastAsia="en-US"/>
        </w:rPr>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9"/>
        <w:gridCol w:w="2835"/>
        <w:gridCol w:w="2835"/>
      </w:tblGrid>
      <w:tr w:rsidR="00F5024F" w:rsidRPr="00F5024F" w:rsidTr="00165F80">
        <w:tc>
          <w:tcPr>
            <w:tcW w:w="3799" w:type="dxa"/>
            <w:shd w:val="clear" w:color="auto" w:fill="auto"/>
          </w:tcPr>
          <w:p w:rsidR="00F5024F" w:rsidRPr="00F5024F" w:rsidRDefault="00F5024F" w:rsidP="00F5024F">
            <w:pPr>
              <w:rPr>
                <w:rFonts w:ascii="Arial" w:eastAsia="Garamond" w:hAnsi="Arial" w:cs="Arial"/>
                <w:b/>
                <w:bCs/>
                <w:color w:val="000000"/>
                <w:sz w:val="20"/>
                <w:szCs w:val="20"/>
                <w:lang w:eastAsia="en-US"/>
              </w:rPr>
            </w:pPr>
            <w:r w:rsidRPr="00F5024F">
              <w:rPr>
                <w:rFonts w:ascii="Arial" w:eastAsia="Garamond" w:hAnsi="Arial" w:cs="Arial"/>
                <w:b/>
                <w:bCs/>
                <w:color w:val="000000"/>
                <w:sz w:val="20"/>
                <w:szCs w:val="20"/>
                <w:lang w:eastAsia="en-US"/>
              </w:rPr>
              <w:t>Poste de dépenses</w:t>
            </w:r>
          </w:p>
        </w:tc>
        <w:tc>
          <w:tcPr>
            <w:tcW w:w="2835" w:type="dxa"/>
            <w:shd w:val="clear" w:color="auto" w:fill="auto"/>
          </w:tcPr>
          <w:p w:rsidR="00F5024F" w:rsidRPr="00F5024F" w:rsidRDefault="00F5024F" w:rsidP="00F5024F">
            <w:pPr>
              <w:rPr>
                <w:rFonts w:ascii="Arial" w:eastAsia="Garamond" w:hAnsi="Arial" w:cs="Arial"/>
                <w:b/>
                <w:bCs/>
                <w:color w:val="000000"/>
                <w:sz w:val="20"/>
                <w:szCs w:val="20"/>
                <w:lang w:eastAsia="en-US"/>
              </w:rPr>
            </w:pPr>
            <w:r w:rsidRPr="00F5024F">
              <w:rPr>
                <w:rFonts w:ascii="Arial" w:eastAsia="Garamond" w:hAnsi="Arial" w:cs="Arial"/>
                <w:b/>
                <w:bCs/>
                <w:color w:val="000000"/>
                <w:sz w:val="20"/>
                <w:szCs w:val="20"/>
                <w:lang w:eastAsia="en-US"/>
              </w:rPr>
              <w:t>Coût total</w:t>
            </w:r>
          </w:p>
        </w:tc>
        <w:tc>
          <w:tcPr>
            <w:tcW w:w="2835" w:type="dxa"/>
            <w:shd w:val="clear" w:color="auto" w:fill="auto"/>
          </w:tcPr>
          <w:p w:rsidR="00F5024F" w:rsidRPr="00165F80" w:rsidRDefault="00F5024F" w:rsidP="00F5024F">
            <w:pPr>
              <w:rPr>
                <w:rFonts w:ascii="Arial" w:eastAsia="Garamond" w:hAnsi="Arial" w:cs="Arial"/>
                <w:b/>
                <w:bCs/>
                <w:color w:val="000000"/>
                <w:sz w:val="18"/>
                <w:szCs w:val="18"/>
                <w:lang w:eastAsia="en-US"/>
              </w:rPr>
            </w:pPr>
            <w:r w:rsidRPr="00165F80">
              <w:rPr>
                <w:rFonts w:ascii="Arial" w:eastAsia="Garamond" w:hAnsi="Arial" w:cs="Arial"/>
                <w:b/>
                <w:bCs/>
                <w:color w:val="000000"/>
                <w:sz w:val="18"/>
                <w:szCs w:val="18"/>
                <w:lang w:eastAsia="en-US"/>
              </w:rPr>
              <w:t>Dont part de financement collectivité envisagée</w:t>
            </w:r>
          </w:p>
        </w:tc>
      </w:tr>
      <w:tr w:rsidR="00F5024F" w:rsidRPr="00F5024F" w:rsidTr="00165F80">
        <w:tc>
          <w:tcPr>
            <w:tcW w:w="3799" w:type="dxa"/>
            <w:shd w:val="clear" w:color="auto" w:fill="auto"/>
          </w:tcPr>
          <w:p w:rsidR="00165F80" w:rsidRDefault="00165F80" w:rsidP="00F5024F">
            <w:pPr>
              <w:rPr>
                <w:rFonts w:ascii="Arial" w:eastAsia="Garamond" w:hAnsi="Arial" w:cs="Arial"/>
                <w:b/>
                <w:bCs/>
                <w:color w:val="000000"/>
                <w:sz w:val="20"/>
                <w:szCs w:val="20"/>
                <w:lang w:eastAsia="en-US"/>
              </w:rPr>
            </w:pPr>
            <w:r>
              <w:rPr>
                <w:rFonts w:ascii="Arial" w:eastAsia="Garamond" w:hAnsi="Arial" w:cs="Arial"/>
                <w:b/>
                <w:bCs/>
                <w:color w:val="000000"/>
                <w:sz w:val="20"/>
                <w:szCs w:val="20"/>
                <w:lang w:eastAsia="en-US"/>
              </w:rPr>
              <w:t>Coûts séjour de vacances :</w:t>
            </w:r>
          </w:p>
          <w:p w:rsidR="00F5024F" w:rsidRDefault="00165F80" w:rsidP="00F5024F">
            <w:pPr>
              <w:rPr>
                <w:rFonts w:ascii="Arial" w:eastAsia="Garamond" w:hAnsi="Arial" w:cs="Arial"/>
                <w:b/>
                <w:bCs/>
                <w:color w:val="000000"/>
                <w:sz w:val="20"/>
                <w:szCs w:val="20"/>
                <w:lang w:eastAsia="en-US"/>
              </w:rPr>
            </w:pPr>
            <w:r>
              <w:rPr>
                <w:rFonts w:ascii="Arial" w:eastAsia="Garamond" w:hAnsi="Arial" w:cs="Arial"/>
                <w:b/>
                <w:bCs/>
                <w:color w:val="000000"/>
                <w:sz w:val="20"/>
                <w:szCs w:val="20"/>
                <w:lang w:eastAsia="en-US"/>
              </w:rPr>
              <w:t>Nombre de mineurs :</w:t>
            </w:r>
          </w:p>
          <w:p w:rsidR="00165F80" w:rsidRPr="00F5024F" w:rsidRDefault="00165F80" w:rsidP="00F5024F">
            <w:pPr>
              <w:rPr>
                <w:rFonts w:ascii="Arial" w:eastAsia="Garamond" w:hAnsi="Arial" w:cs="Arial"/>
                <w:b/>
                <w:bCs/>
                <w:color w:val="000000"/>
                <w:sz w:val="20"/>
                <w:szCs w:val="20"/>
                <w:lang w:eastAsia="en-US"/>
              </w:rPr>
            </w:pPr>
          </w:p>
        </w:tc>
        <w:tc>
          <w:tcPr>
            <w:tcW w:w="2835" w:type="dxa"/>
            <w:shd w:val="clear" w:color="auto" w:fill="auto"/>
          </w:tcPr>
          <w:p w:rsidR="00F5024F" w:rsidRPr="00F5024F" w:rsidRDefault="00F5024F" w:rsidP="00F5024F">
            <w:pPr>
              <w:rPr>
                <w:rFonts w:ascii="Arial" w:eastAsia="Garamond" w:hAnsi="Arial" w:cs="Arial"/>
                <w:b/>
                <w:bCs/>
                <w:color w:val="000000"/>
                <w:sz w:val="20"/>
                <w:szCs w:val="20"/>
                <w:lang w:eastAsia="en-US"/>
              </w:rPr>
            </w:pPr>
          </w:p>
        </w:tc>
        <w:tc>
          <w:tcPr>
            <w:tcW w:w="2835" w:type="dxa"/>
            <w:shd w:val="clear" w:color="auto" w:fill="auto"/>
          </w:tcPr>
          <w:p w:rsidR="00F5024F" w:rsidRPr="00F5024F" w:rsidRDefault="00F5024F" w:rsidP="00F5024F">
            <w:pPr>
              <w:rPr>
                <w:rFonts w:ascii="Arial" w:eastAsia="Garamond" w:hAnsi="Arial" w:cs="Arial"/>
                <w:b/>
                <w:bCs/>
                <w:color w:val="000000"/>
                <w:sz w:val="20"/>
                <w:szCs w:val="20"/>
                <w:lang w:eastAsia="en-US"/>
              </w:rPr>
            </w:pPr>
          </w:p>
        </w:tc>
      </w:tr>
      <w:tr w:rsidR="00F5024F" w:rsidRPr="00F5024F" w:rsidTr="00165F80">
        <w:tc>
          <w:tcPr>
            <w:tcW w:w="3799" w:type="dxa"/>
            <w:shd w:val="clear" w:color="auto" w:fill="auto"/>
          </w:tcPr>
          <w:p w:rsidR="00F5024F" w:rsidRDefault="00F5024F" w:rsidP="00F5024F">
            <w:pPr>
              <w:rPr>
                <w:rFonts w:ascii="Arial" w:eastAsia="Garamond" w:hAnsi="Arial" w:cs="Arial"/>
                <w:b/>
                <w:bCs/>
                <w:color w:val="000000"/>
                <w:sz w:val="20"/>
                <w:szCs w:val="20"/>
                <w:lang w:eastAsia="en-US"/>
              </w:rPr>
            </w:pPr>
          </w:p>
          <w:p w:rsidR="00165F80" w:rsidRPr="00F5024F" w:rsidRDefault="00165F80" w:rsidP="00F5024F">
            <w:pPr>
              <w:rPr>
                <w:rFonts w:ascii="Arial" w:eastAsia="Garamond" w:hAnsi="Arial" w:cs="Arial"/>
                <w:b/>
                <w:bCs/>
                <w:color w:val="000000"/>
                <w:sz w:val="20"/>
                <w:szCs w:val="20"/>
                <w:lang w:eastAsia="en-US"/>
              </w:rPr>
            </w:pPr>
          </w:p>
        </w:tc>
        <w:tc>
          <w:tcPr>
            <w:tcW w:w="2835" w:type="dxa"/>
            <w:shd w:val="clear" w:color="auto" w:fill="auto"/>
          </w:tcPr>
          <w:p w:rsidR="00F5024F" w:rsidRPr="00F5024F" w:rsidRDefault="00F5024F" w:rsidP="00F5024F">
            <w:pPr>
              <w:rPr>
                <w:rFonts w:ascii="Arial" w:eastAsia="Garamond" w:hAnsi="Arial" w:cs="Arial"/>
                <w:b/>
                <w:bCs/>
                <w:color w:val="000000"/>
                <w:sz w:val="20"/>
                <w:szCs w:val="20"/>
                <w:lang w:eastAsia="en-US"/>
              </w:rPr>
            </w:pPr>
          </w:p>
        </w:tc>
        <w:tc>
          <w:tcPr>
            <w:tcW w:w="2835" w:type="dxa"/>
            <w:shd w:val="clear" w:color="auto" w:fill="auto"/>
          </w:tcPr>
          <w:p w:rsidR="00F5024F" w:rsidRPr="00F5024F" w:rsidRDefault="00F5024F" w:rsidP="00F5024F">
            <w:pPr>
              <w:rPr>
                <w:rFonts w:ascii="Arial" w:eastAsia="Garamond" w:hAnsi="Arial" w:cs="Arial"/>
                <w:b/>
                <w:bCs/>
                <w:color w:val="000000"/>
                <w:sz w:val="20"/>
                <w:szCs w:val="20"/>
                <w:lang w:eastAsia="en-US"/>
              </w:rPr>
            </w:pPr>
          </w:p>
        </w:tc>
      </w:tr>
      <w:tr w:rsidR="00F5024F" w:rsidRPr="00F5024F" w:rsidTr="00165F80">
        <w:tc>
          <w:tcPr>
            <w:tcW w:w="3799" w:type="dxa"/>
            <w:shd w:val="clear" w:color="auto" w:fill="auto"/>
          </w:tcPr>
          <w:p w:rsidR="00F5024F" w:rsidRDefault="00F5024F" w:rsidP="00F5024F">
            <w:pPr>
              <w:rPr>
                <w:rFonts w:ascii="Arial" w:eastAsia="Garamond" w:hAnsi="Arial" w:cs="Arial"/>
                <w:b/>
                <w:bCs/>
                <w:color w:val="000000"/>
                <w:sz w:val="20"/>
                <w:szCs w:val="20"/>
                <w:lang w:eastAsia="en-US"/>
              </w:rPr>
            </w:pPr>
          </w:p>
          <w:p w:rsidR="00165F80" w:rsidRPr="00F5024F" w:rsidRDefault="00165F80" w:rsidP="00F5024F">
            <w:pPr>
              <w:rPr>
                <w:rFonts w:ascii="Arial" w:eastAsia="Garamond" w:hAnsi="Arial" w:cs="Arial"/>
                <w:b/>
                <w:bCs/>
                <w:color w:val="000000"/>
                <w:sz w:val="20"/>
                <w:szCs w:val="20"/>
                <w:lang w:eastAsia="en-US"/>
              </w:rPr>
            </w:pPr>
          </w:p>
        </w:tc>
        <w:tc>
          <w:tcPr>
            <w:tcW w:w="2835" w:type="dxa"/>
            <w:shd w:val="clear" w:color="auto" w:fill="auto"/>
          </w:tcPr>
          <w:p w:rsidR="00F5024F" w:rsidRPr="00F5024F" w:rsidRDefault="00F5024F" w:rsidP="00F5024F">
            <w:pPr>
              <w:rPr>
                <w:rFonts w:ascii="Arial" w:eastAsia="Garamond" w:hAnsi="Arial" w:cs="Arial"/>
                <w:b/>
                <w:bCs/>
                <w:color w:val="000000"/>
                <w:sz w:val="20"/>
                <w:szCs w:val="20"/>
                <w:lang w:eastAsia="en-US"/>
              </w:rPr>
            </w:pPr>
          </w:p>
        </w:tc>
        <w:tc>
          <w:tcPr>
            <w:tcW w:w="2835" w:type="dxa"/>
            <w:shd w:val="clear" w:color="auto" w:fill="auto"/>
          </w:tcPr>
          <w:p w:rsidR="00F5024F" w:rsidRPr="00F5024F" w:rsidRDefault="00F5024F" w:rsidP="00F5024F">
            <w:pPr>
              <w:rPr>
                <w:rFonts w:ascii="Arial" w:eastAsia="Garamond" w:hAnsi="Arial" w:cs="Arial"/>
                <w:b/>
                <w:bCs/>
                <w:color w:val="000000"/>
                <w:sz w:val="20"/>
                <w:szCs w:val="20"/>
                <w:lang w:eastAsia="en-US"/>
              </w:rPr>
            </w:pPr>
          </w:p>
        </w:tc>
      </w:tr>
      <w:tr w:rsidR="00F5024F" w:rsidRPr="00F5024F" w:rsidTr="00165F80">
        <w:tc>
          <w:tcPr>
            <w:tcW w:w="3799" w:type="dxa"/>
            <w:shd w:val="clear" w:color="auto" w:fill="auto"/>
          </w:tcPr>
          <w:p w:rsidR="00F5024F" w:rsidRDefault="00F5024F" w:rsidP="00F5024F">
            <w:pPr>
              <w:rPr>
                <w:rFonts w:ascii="Arial" w:eastAsia="Garamond" w:hAnsi="Arial" w:cs="Arial"/>
                <w:b/>
                <w:bCs/>
                <w:color w:val="000000"/>
                <w:sz w:val="20"/>
                <w:szCs w:val="20"/>
                <w:lang w:eastAsia="en-US"/>
              </w:rPr>
            </w:pPr>
            <w:r w:rsidRPr="00F5024F">
              <w:rPr>
                <w:rFonts w:ascii="Arial" w:eastAsia="Garamond" w:hAnsi="Arial" w:cs="Arial"/>
                <w:b/>
                <w:bCs/>
                <w:color w:val="000000"/>
                <w:sz w:val="20"/>
                <w:szCs w:val="20"/>
                <w:lang w:eastAsia="en-US"/>
              </w:rPr>
              <w:t>Budget demandé dans le cadre de Vacances apprenantes</w:t>
            </w:r>
          </w:p>
          <w:p w:rsidR="00165F80" w:rsidRPr="00F5024F" w:rsidRDefault="00165F80" w:rsidP="00F5024F">
            <w:pPr>
              <w:rPr>
                <w:rFonts w:ascii="Arial" w:eastAsia="Garamond" w:hAnsi="Arial" w:cs="Arial"/>
                <w:b/>
                <w:bCs/>
                <w:color w:val="000000"/>
                <w:sz w:val="20"/>
                <w:szCs w:val="20"/>
                <w:lang w:eastAsia="en-US"/>
              </w:rPr>
            </w:pPr>
          </w:p>
        </w:tc>
        <w:tc>
          <w:tcPr>
            <w:tcW w:w="5670" w:type="dxa"/>
            <w:gridSpan w:val="2"/>
            <w:shd w:val="clear" w:color="auto" w:fill="auto"/>
          </w:tcPr>
          <w:p w:rsidR="00F5024F" w:rsidRPr="00F5024F" w:rsidRDefault="00F5024F" w:rsidP="00F5024F">
            <w:pPr>
              <w:rPr>
                <w:rFonts w:ascii="Arial" w:eastAsia="Garamond" w:hAnsi="Arial" w:cs="Arial"/>
                <w:b/>
                <w:bCs/>
                <w:color w:val="000000"/>
                <w:sz w:val="20"/>
                <w:szCs w:val="20"/>
                <w:lang w:eastAsia="en-US"/>
              </w:rPr>
            </w:pPr>
          </w:p>
        </w:tc>
      </w:tr>
    </w:tbl>
    <w:p w:rsidR="00F5024F" w:rsidRPr="009C357A" w:rsidRDefault="00F5024F" w:rsidP="00F5024F">
      <w:pPr>
        <w:rPr>
          <w:rFonts w:ascii="Arial" w:eastAsia="Garamond" w:hAnsi="Arial" w:cs="Arial"/>
          <w:b/>
          <w:bCs/>
          <w:color w:val="000000"/>
          <w:sz w:val="20"/>
          <w:szCs w:val="20"/>
          <w:lang w:eastAsia="en-US"/>
        </w:rPr>
      </w:pPr>
    </w:p>
    <w:p w:rsidR="00E334A3" w:rsidRPr="00F5024F" w:rsidRDefault="00E334A3" w:rsidP="00F5024F">
      <w:pPr>
        <w:rPr>
          <w:rFonts w:ascii="Arial" w:eastAsia="Garamond" w:hAnsi="Arial" w:cs="Arial"/>
          <w:b/>
          <w:bCs/>
          <w:color w:val="000000"/>
          <w:sz w:val="20"/>
          <w:szCs w:val="20"/>
          <w:lang w:eastAsia="en-US"/>
        </w:rPr>
      </w:pPr>
    </w:p>
    <w:p w:rsidR="00F5024F" w:rsidRPr="00F5024F" w:rsidRDefault="00F5024F" w:rsidP="00F5024F">
      <w:pPr>
        <w:jc w:val="both"/>
        <w:rPr>
          <w:rFonts w:ascii="Arial" w:eastAsia="Garamond" w:hAnsi="Arial" w:cs="Arial"/>
          <w:b/>
          <w:bCs/>
          <w:color w:val="000000"/>
          <w:sz w:val="20"/>
          <w:szCs w:val="20"/>
          <w:lang w:eastAsia="en-US"/>
        </w:rPr>
      </w:pPr>
      <w:r w:rsidRPr="00F5024F">
        <w:rPr>
          <w:rFonts w:ascii="Arial" w:eastAsia="Garamond" w:hAnsi="Arial" w:cs="Arial"/>
          <w:b/>
          <w:bCs/>
          <w:color w:val="000000"/>
          <w:sz w:val="20"/>
          <w:szCs w:val="20"/>
          <w:lang w:eastAsia="en-US"/>
        </w:rPr>
        <w:t>Justifier en quelques lignes en quoi le dispositif « Colos apprenantes » participe à l’action éducative dans votre collectivité (projet éducatif, politiques sociales, etc.) :</w:t>
      </w:r>
    </w:p>
    <w:p w:rsidR="00F5024F" w:rsidRPr="00F5024F" w:rsidRDefault="00F5024F" w:rsidP="00F5024F">
      <w:pPr>
        <w:jc w:val="both"/>
        <w:rPr>
          <w:rFonts w:ascii="Arial" w:eastAsia="Garamond" w:hAnsi="Arial" w:cs="Arial"/>
          <w:b/>
          <w:bCs/>
          <w:color w:val="000000"/>
          <w:sz w:val="20"/>
          <w:szCs w:val="20"/>
          <w:lang w:eastAsia="en-US"/>
        </w:rPr>
      </w:pPr>
    </w:p>
    <w:p w:rsidR="00F5024F" w:rsidRPr="00F5024F" w:rsidRDefault="00F5024F" w:rsidP="00F5024F">
      <w:pPr>
        <w:rPr>
          <w:rFonts w:ascii="Arial" w:eastAsia="Garamond" w:hAnsi="Arial" w:cs="Arial"/>
          <w:bCs/>
          <w:color w:val="000000"/>
          <w:sz w:val="20"/>
          <w:szCs w:val="20"/>
          <w:lang w:eastAsia="en-US"/>
        </w:rPr>
      </w:pPr>
      <w:r w:rsidRPr="00F5024F">
        <w:rPr>
          <w:rFonts w:ascii="Arial" w:eastAsia="Garamond" w:hAnsi="Arial" w:cs="Arial"/>
          <w:bCs/>
          <w:color w:val="000000"/>
          <w:sz w:val="20"/>
          <w:szCs w:val="20"/>
          <w:lang w:eastAsia="en-US"/>
        </w:rPr>
        <w:t>------------------------------------------------------------------------------------------------------------------------------------------------------------------------------------------------------------------------------------------------------------------------------------------------------------------------------------------------------------------------------------------------------------------------------------------------------------------------------------------------------------------------------------------------------------------------------------------------------------------------------------------------------------------------------------------------------------------------------------------------------------------------------------------------------------------------------------------------------------------------------------------------------------------------------------------------------------------------------------------------------------------------------------------------------------------------------------------------------------------------------------------------------------------------------------------------------------------------</w:t>
      </w:r>
    </w:p>
    <w:p w:rsidR="009C357A" w:rsidRDefault="009C357A" w:rsidP="00F5024F">
      <w:pPr>
        <w:jc w:val="center"/>
        <w:rPr>
          <w:rFonts w:ascii="Arial" w:eastAsia="Garamond" w:hAnsi="Arial" w:cs="Arial"/>
          <w:bCs/>
          <w:color w:val="000000"/>
          <w:sz w:val="20"/>
          <w:szCs w:val="20"/>
          <w:lang w:eastAsia="en-US"/>
        </w:rPr>
      </w:pPr>
    </w:p>
    <w:p w:rsidR="00EC3348" w:rsidRDefault="00165F80" w:rsidP="00165F80">
      <w:pPr>
        <w:rPr>
          <w:rFonts w:ascii="Arial" w:eastAsia="Garamond" w:hAnsi="Arial" w:cs="Arial"/>
          <w:b/>
          <w:bCs/>
          <w:color w:val="000000"/>
          <w:sz w:val="20"/>
          <w:szCs w:val="20"/>
          <w:lang w:eastAsia="en-US"/>
        </w:rPr>
      </w:pPr>
      <w:r>
        <w:rPr>
          <w:rFonts w:ascii="Arial" w:eastAsia="Garamond" w:hAnsi="Arial" w:cs="Arial"/>
          <w:b/>
          <w:bCs/>
          <w:color w:val="000000"/>
          <w:sz w:val="20"/>
          <w:szCs w:val="20"/>
          <w:lang w:eastAsia="en-US"/>
        </w:rPr>
        <w:t>Autres éléments que vous souhaitez valoriser ou développer :</w:t>
      </w:r>
    </w:p>
    <w:p w:rsidR="00165F80" w:rsidRDefault="00165F80" w:rsidP="00165F80">
      <w:pPr>
        <w:rPr>
          <w:rFonts w:ascii="Arial" w:eastAsia="Garamond" w:hAnsi="Arial" w:cs="Arial"/>
          <w:b/>
          <w:bCs/>
          <w:color w:val="000000"/>
          <w:sz w:val="20"/>
          <w:szCs w:val="20"/>
          <w:lang w:eastAsia="en-US"/>
        </w:rPr>
      </w:pPr>
    </w:p>
    <w:p w:rsidR="00165F80" w:rsidRPr="00F5024F" w:rsidRDefault="00165F80" w:rsidP="00165F80">
      <w:pPr>
        <w:rPr>
          <w:rFonts w:ascii="Arial" w:eastAsia="Garamond" w:hAnsi="Arial" w:cs="Arial"/>
          <w:bCs/>
          <w:color w:val="000000"/>
          <w:sz w:val="20"/>
          <w:szCs w:val="20"/>
          <w:lang w:eastAsia="en-US"/>
        </w:rPr>
      </w:pPr>
      <w:r w:rsidRPr="00F5024F">
        <w:rPr>
          <w:rFonts w:ascii="Arial" w:eastAsia="Garamond" w:hAnsi="Arial" w:cs="Arial"/>
          <w:bCs/>
          <w:color w:val="000000"/>
          <w:sz w:val="20"/>
          <w:szCs w:val="20"/>
          <w:lang w:eastAsia="en-US"/>
        </w:rPr>
        <w:t>----------------------------------------------------------------------------------------------------------------------------------------------------------------------------------------------------------------------------------------------------------------------------------------------------------------------------------------------------------------------------------------------------------------------------------------------------------------------------------------------------------------------------------------------------------------------------------------------------------------------------------------------------------------------------------------------------------------------------------------------------------------------------------------------------------------------------------------------------------------------------------------------------------------------------------------------------------------------------------------</w:t>
      </w:r>
    </w:p>
    <w:p w:rsidR="00165F80" w:rsidRDefault="00165F80" w:rsidP="00335298">
      <w:pPr>
        <w:rPr>
          <w:rFonts w:ascii="Arial" w:eastAsia="Garamond" w:hAnsi="Arial" w:cs="Arial"/>
          <w:bCs/>
          <w:color w:val="000000"/>
          <w:sz w:val="20"/>
          <w:szCs w:val="20"/>
          <w:lang w:eastAsia="en-US"/>
        </w:rPr>
      </w:pPr>
    </w:p>
    <w:p w:rsidR="00165F80" w:rsidRDefault="00165F80" w:rsidP="00F5024F">
      <w:pPr>
        <w:jc w:val="center"/>
        <w:rPr>
          <w:rFonts w:ascii="Arial" w:eastAsia="Garamond" w:hAnsi="Arial" w:cs="Arial"/>
          <w:bCs/>
          <w:color w:val="000000"/>
          <w:sz w:val="20"/>
          <w:szCs w:val="20"/>
          <w:lang w:eastAsia="en-US"/>
        </w:rPr>
      </w:pPr>
    </w:p>
    <w:p w:rsidR="009C357A" w:rsidRDefault="00E334A3" w:rsidP="00E334A3">
      <w:pPr>
        <w:rPr>
          <w:rFonts w:ascii="Arial" w:eastAsia="Garamond" w:hAnsi="Arial" w:cs="Arial"/>
          <w:b/>
          <w:bCs/>
          <w:color w:val="000000"/>
          <w:lang w:eastAsia="en-US"/>
        </w:rPr>
      </w:pPr>
      <w:r w:rsidRPr="00EC3348">
        <w:rPr>
          <w:rFonts w:ascii="Arial" w:eastAsia="Garamond" w:hAnsi="Arial" w:cs="Arial"/>
          <w:b/>
          <w:bCs/>
          <w:color w:val="000000"/>
          <w:lang w:eastAsia="en-US"/>
        </w:rPr>
        <w:t xml:space="preserve">En complément de ce dossier de candidature, </w:t>
      </w:r>
      <w:r w:rsidR="00EC3348" w:rsidRPr="00EC3348">
        <w:rPr>
          <w:rFonts w:ascii="Arial" w:eastAsia="Garamond" w:hAnsi="Arial" w:cs="Arial"/>
          <w:b/>
          <w:bCs/>
          <w:color w:val="000000"/>
          <w:lang w:eastAsia="en-US"/>
        </w:rPr>
        <w:t>que vous soyez une collectivité ou une association</w:t>
      </w:r>
      <w:r w:rsidR="00165F80">
        <w:rPr>
          <w:rFonts w:ascii="Arial" w:eastAsia="Garamond" w:hAnsi="Arial" w:cs="Arial"/>
          <w:b/>
          <w:bCs/>
          <w:color w:val="000000"/>
          <w:lang w:eastAsia="en-US"/>
        </w:rPr>
        <w:t xml:space="preserve"> (même si le dossier est initialement conçu pour les associations)</w:t>
      </w:r>
      <w:r w:rsidR="00EC3348" w:rsidRPr="00EC3348">
        <w:rPr>
          <w:rFonts w:ascii="Arial" w:eastAsia="Garamond" w:hAnsi="Arial" w:cs="Arial"/>
          <w:b/>
          <w:bCs/>
          <w:color w:val="000000"/>
          <w:lang w:eastAsia="en-US"/>
        </w:rPr>
        <w:t xml:space="preserve">, </w:t>
      </w:r>
      <w:r w:rsidRPr="00EC3348">
        <w:rPr>
          <w:rFonts w:ascii="Arial" w:eastAsia="Garamond" w:hAnsi="Arial" w:cs="Arial"/>
          <w:b/>
          <w:bCs/>
          <w:color w:val="000000"/>
          <w:lang w:eastAsia="en-US"/>
        </w:rPr>
        <w:t>vous devez renseigner le dossier CERFA N°12156-0</w:t>
      </w:r>
      <w:r w:rsidR="00CD0817">
        <w:rPr>
          <w:rFonts w:ascii="Arial" w:eastAsia="Garamond" w:hAnsi="Arial" w:cs="Arial"/>
          <w:b/>
          <w:bCs/>
          <w:color w:val="000000"/>
          <w:lang w:eastAsia="en-US"/>
        </w:rPr>
        <w:t>6</w:t>
      </w:r>
      <w:r w:rsidRPr="00EC3348">
        <w:rPr>
          <w:rFonts w:ascii="Arial" w:eastAsia="Garamond" w:hAnsi="Arial" w:cs="Arial"/>
          <w:b/>
          <w:bCs/>
          <w:color w:val="000000"/>
          <w:lang w:eastAsia="en-US"/>
        </w:rPr>
        <w:t xml:space="preserve"> en ne rense</w:t>
      </w:r>
      <w:r w:rsidR="00EC3348" w:rsidRPr="00EC3348">
        <w:rPr>
          <w:rFonts w:ascii="Arial" w:eastAsia="Garamond" w:hAnsi="Arial" w:cs="Arial"/>
          <w:b/>
          <w:bCs/>
          <w:color w:val="000000"/>
          <w:lang w:eastAsia="en-US"/>
        </w:rPr>
        <w:t xml:space="preserve">ignant que les pages N° 1, 2, </w:t>
      </w:r>
      <w:r w:rsidR="0047022A">
        <w:rPr>
          <w:rFonts w:ascii="Arial" w:eastAsia="Garamond" w:hAnsi="Arial" w:cs="Arial"/>
          <w:b/>
          <w:bCs/>
          <w:color w:val="000000"/>
          <w:lang w:eastAsia="en-US"/>
        </w:rPr>
        <w:t xml:space="preserve">7, </w:t>
      </w:r>
      <w:r w:rsidR="00EC3348" w:rsidRPr="00EC3348">
        <w:rPr>
          <w:rFonts w:ascii="Arial" w:eastAsia="Garamond" w:hAnsi="Arial" w:cs="Arial"/>
          <w:b/>
          <w:bCs/>
          <w:color w:val="000000"/>
          <w:lang w:eastAsia="en-US"/>
        </w:rPr>
        <w:t>8, ainsi que nous transmettre un RIB.</w:t>
      </w:r>
    </w:p>
    <w:p w:rsidR="00335298" w:rsidRDefault="00335298" w:rsidP="00E334A3">
      <w:pPr>
        <w:rPr>
          <w:rFonts w:ascii="Arial" w:eastAsia="Garamond" w:hAnsi="Arial" w:cs="Arial"/>
          <w:b/>
          <w:bCs/>
          <w:color w:val="000000"/>
          <w:lang w:eastAsia="en-US"/>
        </w:rPr>
      </w:pPr>
    </w:p>
    <w:p w:rsidR="00335298" w:rsidRPr="00335298" w:rsidRDefault="00335298" w:rsidP="00E334A3">
      <w:pPr>
        <w:rPr>
          <w:rFonts w:ascii="Arial" w:eastAsia="Garamond" w:hAnsi="Arial" w:cs="Arial"/>
          <w:b/>
          <w:bCs/>
          <w:color w:val="000000"/>
          <w:sz w:val="22"/>
          <w:szCs w:val="22"/>
          <w:lang w:eastAsia="en-US"/>
        </w:rPr>
      </w:pPr>
      <w:r w:rsidRPr="00335298">
        <w:rPr>
          <w:rFonts w:ascii="Arial" w:eastAsia="Garamond" w:hAnsi="Arial" w:cs="Arial"/>
          <w:b/>
          <w:bCs/>
          <w:color w:val="000000"/>
          <w:sz w:val="22"/>
          <w:szCs w:val="22"/>
          <w:lang w:eastAsia="en-US"/>
        </w:rPr>
        <w:t>Pour les porteurs de projets sollicitant un financement supérieur à 23 000 euros, une convention complémentaire devra être établi</w:t>
      </w:r>
      <w:r>
        <w:rPr>
          <w:rFonts w:ascii="Arial" w:eastAsia="Garamond" w:hAnsi="Arial" w:cs="Arial"/>
          <w:b/>
          <w:bCs/>
          <w:color w:val="000000"/>
          <w:sz w:val="22"/>
          <w:szCs w:val="22"/>
          <w:lang w:eastAsia="en-US"/>
        </w:rPr>
        <w:t>e</w:t>
      </w:r>
      <w:r w:rsidR="006B7A97">
        <w:rPr>
          <w:rFonts w:ascii="Arial" w:eastAsia="Garamond" w:hAnsi="Arial" w:cs="Arial"/>
          <w:b/>
          <w:bCs/>
          <w:color w:val="000000"/>
          <w:sz w:val="22"/>
          <w:szCs w:val="22"/>
          <w:lang w:eastAsia="en-US"/>
        </w:rPr>
        <w:t xml:space="preserve"> avec le SDJE</w:t>
      </w:r>
      <w:r w:rsidRPr="00335298">
        <w:rPr>
          <w:rFonts w:ascii="Arial" w:eastAsia="Garamond" w:hAnsi="Arial" w:cs="Arial"/>
          <w:b/>
          <w:bCs/>
          <w:color w:val="000000"/>
          <w:sz w:val="22"/>
          <w:szCs w:val="22"/>
          <w:lang w:eastAsia="en-US"/>
        </w:rPr>
        <w:t>S.</w:t>
      </w:r>
    </w:p>
    <w:p w:rsidR="00AF54B5" w:rsidRDefault="00AF54B5" w:rsidP="00335298">
      <w:pPr>
        <w:rPr>
          <w:rFonts w:ascii="Arial" w:eastAsia="Garamond" w:hAnsi="Arial" w:cs="Arial"/>
          <w:bCs/>
          <w:color w:val="000000"/>
          <w:sz w:val="20"/>
          <w:szCs w:val="20"/>
          <w:lang w:eastAsia="en-US"/>
        </w:rPr>
      </w:pPr>
    </w:p>
    <w:p w:rsidR="00F5024F" w:rsidRPr="00335298" w:rsidRDefault="00F5024F" w:rsidP="00335298">
      <w:pPr>
        <w:jc w:val="center"/>
        <w:rPr>
          <w:rFonts w:ascii="Arial" w:eastAsia="Garamond" w:hAnsi="Arial" w:cs="Arial"/>
          <w:sz w:val="20"/>
          <w:szCs w:val="20"/>
          <w:u w:val="single"/>
          <w:lang w:eastAsia="en-US"/>
        </w:rPr>
      </w:pPr>
      <w:r w:rsidRPr="00F5024F">
        <w:rPr>
          <w:rFonts w:ascii="Arial" w:eastAsia="Garamond" w:hAnsi="Arial" w:cs="Arial"/>
          <w:sz w:val="20"/>
          <w:szCs w:val="20"/>
          <w:u w:val="single"/>
          <w:lang w:eastAsia="en-US"/>
        </w:rPr>
        <w:t xml:space="preserve">AVIS </w:t>
      </w:r>
    </w:p>
    <w:p w:rsidR="00F5024F" w:rsidRPr="00F5024F" w:rsidRDefault="00F5024F" w:rsidP="00F5024F">
      <w:pPr>
        <w:rPr>
          <w:rFonts w:ascii="Arial" w:eastAsia="Garamond" w:hAnsi="Arial" w:cs="Arial"/>
          <w:sz w:val="20"/>
          <w:szCs w:val="20"/>
          <w:lang w:eastAsia="en-US"/>
        </w:rPr>
      </w:pPr>
    </w:p>
    <w:p w:rsidR="00F5024F" w:rsidRPr="00F5024F" w:rsidRDefault="00F5024F" w:rsidP="00F5024F">
      <w:pPr>
        <w:rPr>
          <w:rFonts w:ascii="Arial" w:eastAsia="Garamond" w:hAnsi="Arial" w:cs="Arial"/>
          <w:sz w:val="20"/>
          <w:szCs w:val="20"/>
          <w:lang w:eastAsia="en-US"/>
        </w:rPr>
      </w:pPr>
      <w:r w:rsidRPr="00F5024F">
        <w:rPr>
          <w:rFonts w:ascii="Segoe UI Symbol" w:eastAsia="Garamond" w:hAnsi="Segoe UI Symbol" w:cs="Segoe UI Symbol"/>
          <w:sz w:val="20"/>
          <w:szCs w:val="20"/>
          <w:lang w:eastAsia="en-US"/>
        </w:rPr>
        <w:t>☐</w:t>
      </w:r>
      <w:r w:rsidRPr="00F5024F">
        <w:rPr>
          <w:rFonts w:ascii="Arial" w:eastAsia="Garamond" w:hAnsi="Arial" w:cs="Arial"/>
          <w:sz w:val="20"/>
          <w:szCs w:val="20"/>
          <w:lang w:eastAsia="en-US"/>
        </w:rPr>
        <w:t xml:space="preserve"> FAVORABLE</w:t>
      </w:r>
    </w:p>
    <w:p w:rsidR="00F5024F" w:rsidRPr="00F5024F" w:rsidRDefault="00F5024F" w:rsidP="00F5024F">
      <w:pPr>
        <w:rPr>
          <w:rFonts w:ascii="Arial" w:eastAsia="Garamond" w:hAnsi="Arial" w:cs="Arial"/>
          <w:sz w:val="20"/>
          <w:szCs w:val="20"/>
          <w:lang w:eastAsia="en-US"/>
        </w:rPr>
      </w:pPr>
    </w:p>
    <w:p w:rsidR="00F5024F" w:rsidRPr="00F5024F" w:rsidRDefault="00F5024F" w:rsidP="00F5024F">
      <w:pPr>
        <w:rPr>
          <w:rFonts w:ascii="Arial" w:eastAsia="Garamond" w:hAnsi="Arial" w:cs="Arial"/>
          <w:sz w:val="20"/>
          <w:szCs w:val="20"/>
          <w:lang w:eastAsia="en-US"/>
        </w:rPr>
      </w:pPr>
    </w:p>
    <w:p w:rsidR="00F5024F" w:rsidRPr="00F5024F" w:rsidRDefault="00F5024F" w:rsidP="00F5024F">
      <w:pPr>
        <w:rPr>
          <w:rFonts w:ascii="Arial" w:eastAsia="Garamond" w:hAnsi="Arial" w:cs="Arial"/>
          <w:sz w:val="20"/>
          <w:szCs w:val="20"/>
          <w:lang w:eastAsia="en-US"/>
        </w:rPr>
      </w:pPr>
      <w:r w:rsidRPr="00F5024F">
        <w:rPr>
          <w:rFonts w:ascii="Segoe UI Symbol" w:eastAsia="Garamond" w:hAnsi="Segoe UI Symbol" w:cs="Segoe UI Symbol"/>
          <w:sz w:val="20"/>
          <w:szCs w:val="20"/>
          <w:lang w:eastAsia="en-US"/>
        </w:rPr>
        <w:t>☐</w:t>
      </w:r>
      <w:r w:rsidRPr="00F5024F">
        <w:rPr>
          <w:rFonts w:ascii="Arial" w:eastAsia="Garamond" w:hAnsi="Arial" w:cs="Arial"/>
          <w:sz w:val="20"/>
          <w:szCs w:val="20"/>
          <w:lang w:eastAsia="en-US"/>
        </w:rPr>
        <w:t xml:space="preserve"> DEFAVORABLE</w:t>
      </w:r>
    </w:p>
    <w:p w:rsidR="00F5024F" w:rsidRPr="00F5024F" w:rsidRDefault="00F5024F" w:rsidP="00F5024F">
      <w:pPr>
        <w:rPr>
          <w:rFonts w:ascii="Arial" w:eastAsia="Garamond" w:hAnsi="Arial" w:cs="Arial"/>
          <w:sz w:val="20"/>
          <w:szCs w:val="20"/>
          <w:lang w:eastAsia="en-US"/>
        </w:rPr>
      </w:pPr>
    </w:p>
    <w:p w:rsidR="00F5024F" w:rsidRPr="00F5024F" w:rsidRDefault="00F5024F" w:rsidP="00F5024F">
      <w:pPr>
        <w:rPr>
          <w:rFonts w:ascii="Arial" w:eastAsia="Garamond" w:hAnsi="Arial" w:cs="Arial"/>
          <w:sz w:val="20"/>
          <w:szCs w:val="20"/>
          <w:lang w:eastAsia="en-US"/>
        </w:rPr>
      </w:pPr>
    </w:p>
    <w:p w:rsidR="00BF28DA" w:rsidRPr="00165F80" w:rsidRDefault="00335298" w:rsidP="00BF28DA">
      <w:pPr>
        <w:rPr>
          <w:rFonts w:ascii="Arial" w:eastAsia="Garamond" w:hAnsi="Arial" w:cs="Arial"/>
          <w:sz w:val="20"/>
          <w:szCs w:val="20"/>
          <w:lang w:eastAsia="en-US"/>
        </w:rPr>
      </w:pPr>
      <w:r>
        <w:rPr>
          <w:rFonts w:ascii="Arial" w:eastAsia="Garamond" w:hAnsi="Arial" w:cs="Arial"/>
          <w:sz w:val="20"/>
          <w:szCs w:val="20"/>
          <w:lang w:eastAsia="en-US"/>
        </w:rPr>
        <w:t>A ____________________________                    Le _____________________</w:t>
      </w:r>
    </w:p>
    <w:sectPr w:rsidR="00BF28DA" w:rsidRPr="00165F80" w:rsidSect="00165F80">
      <w:type w:val="continuous"/>
      <w:pgSz w:w="11906" w:h="16838"/>
      <w:pgMar w:top="1258" w:right="1418" w:bottom="539" w:left="1418" w:header="72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1C4" w:rsidRDefault="00CA11C4">
      <w:r>
        <w:separator/>
      </w:r>
    </w:p>
  </w:endnote>
  <w:endnote w:type="continuationSeparator" w:id="0">
    <w:p w:rsidR="00CA11C4" w:rsidRDefault="00CA11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arianne">
    <w:panose1 w:val="00000000000000000000"/>
    <w:charset w:val="00"/>
    <w:family w:val="modern"/>
    <w:notTrueType/>
    <w:pitch w:val="variable"/>
    <w:sig w:usb0="0000000F" w:usb1="00000000" w:usb2="00000000" w:usb3="00000000" w:csb0="00000003" w:csb1="00000000"/>
  </w:font>
  <w:font w:name="English157 BT">
    <w:altName w:val="Times New Roman"/>
    <w:charset w:val="00"/>
    <w:family w:val="auto"/>
    <w:pitch w:val="variable"/>
    <w:sig w:usb0="00000001" w:usb1="00000000" w:usb2="00000000" w:usb3="00000000" w:csb0="0000001B" w:csb1="00000000"/>
  </w:font>
  <w:font w:name="SimSun, 宋体">
    <w:altName w:val="Times New Roman"/>
    <w:charset w:val="00"/>
    <w:family w:val="auto"/>
    <w:pitch w:val="variable"/>
    <w:sig w:usb0="00000000" w:usb1="00000000" w:usb2="00000000" w:usb3="00000000" w:csb0="00000000" w:csb1="00000000"/>
  </w:font>
  <w:font w:name="DengXian">
    <w:altName w:val="等线"/>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C4" w:rsidRDefault="00CA11C4">
    <w:pPr>
      <w:pStyle w:val="Pieddepage"/>
      <w:jc w:val="center"/>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C4" w:rsidRDefault="00CA11C4" w:rsidP="00BE013D">
    <w:pPr>
      <w:jc w:val="both"/>
      <w:rPr>
        <w:rFonts w:ascii="Arial" w:hAnsi="Arial" w:cs="Arial"/>
        <w:bCs/>
        <w:sz w:val="14"/>
        <w:szCs w:val="14"/>
      </w:rPr>
    </w:pPr>
  </w:p>
  <w:p w:rsidR="00CA11C4" w:rsidRPr="006E6AB9" w:rsidRDefault="00CA11C4" w:rsidP="00BE013D">
    <w:pPr>
      <w:pStyle w:val="Pieddepage"/>
      <w:rPr>
        <w:rFonts w:ascii="Arial" w:hAnsi="Arial" w:cs="Arial"/>
        <w:sz w:val="20"/>
        <w:szCs w:val="20"/>
      </w:rPr>
    </w:pPr>
  </w:p>
  <w:p w:rsidR="00CA11C4" w:rsidRPr="00BE013D" w:rsidRDefault="00CA11C4" w:rsidP="00BE013D">
    <w:pPr>
      <w:jc w:val="center"/>
      <w:rPr>
        <w:rFonts w:ascii="Arial" w:hAnsi="Arial" w:cs="Arial"/>
        <w:sz w:val="14"/>
        <w:szCs w:val="14"/>
      </w:rPr>
    </w:pPr>
    <w:r w:rsidRPr="006E6AB9">
      <w:rPr>
        <w:rFonts w:ascii="Arial" w:hAnsi="Arial" w:cs="Arial"/>
        <w:sz w:val="14"/>
        <w:szCs w:val="14"/>
      </w:rPr>
      <w:t>www.education.gouv.fr      www.jeunes.gouv.fr     www.associations.gouv.fr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1C4" w:rsidRDefault="00CA11C4">
      <w:r>
        <w:separator/>
      </w:r>
    </w:p>
  </w:footnote>
  <w:footnote w:type="continuationSeparator" w:id="0">
    <w:p w:rsidR="00CA11C4" w:rsidRDefault="00CA11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C4" w:rsidRDefault="00CA11C4">
    <w:pPr>
      <w:jc w:val="center"/>
      <w:rPr>
        <w:b/>
        <w:sz w:val="16"/>
        <w:szCs w:val="16"/>
      </w:rPr>
    </w:pPr>
  </w:p>
  <w:p w:rsidR="00CA11C4" w:rsidRDefault="00CA11C4">
    <w:pPr>
      <w:jc w:val="center"/>
      <w:rPr>
        <w:b/>
        <w:sz w:val="16"/>
        <w:szCs w:val="16"/>
      </w:rPr>
    </w:pPr>
  </w:p>
  <w:p w:rsidR="00CA11C4" w:rsidRDefault="00CA11C4">
    <w:pPr>
      <w:jc w:val="center"/>
      <w:rPr>
        <w:rFonts w:ascii="English157 BT" w:hAnsi="English157 BT"/>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C4" w:rsidRDefault="00CA11C4" w:rsidP="00855539">
    <w:pPr>
      <w:pStyle w:val="En-tte"/>
      <w:tabs>
        <w:tab w:val="clear" w:pos="4536"/>
      </w:tabs>
      <w:jc w:val="right"/>
      <w:rPr>
        <w:b/>
        <w:bCs/>
      </w:rPr>
    </w:pPr>
    <w:r>
      <w:rPr>
        <w:noProof/>
      </w:rPr>
      <w:drawing>
        <wp:anchor distT="0" distB="0" distL="114300" distR="114300" simplePos="0" relativeHeight="251657728" behindDoc="0" locked="0" layoutInCell="1" allowOverlap="1">
          <wp:simplePos x="0" y="0"/>
          <wp:positionH relativeFrom="column">
            <wp:posOffset>-184785</wp:posOffset>
          </wp:positionH>
          <wp:positionV relativeFrom="paragraph">
            <wp:posOffset>0</wp:posOffset>
          </wp:positionV>
          <wp:extent cx="1691640" cy="1684020"/>
          <wp:effectExtent l="1905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1691640" cy="1684020"/>
                  </a:xfrm>
                  <a:prstGeom prst="rect">
                    <a:avLst/>
                  </a:prstGeom>
                  <a:noFill/>
                  <a:ln w="9525">
                    <a:noFill/>
                    <a:miter lim="800000"/>
                    <a:headEnd/>
                    <a:tailEnd/>
                  </a:ln>
                </pic:spPr>
              </pic:pic>
            </a:graphicData>
          </a:graphic>
        </wp:anchor>
      </w:drawing>
    </w:r>
  </w:p>
  <w:p w:rsidR="00CA11C4" w:rsidRPr="00282B20" w:rsidRDefault="00CA11C4" w:rsidP="00855539">
    <w:pPr>
      <w:pStyle w:val="ServiceInfoHeader"/>
      <w:rPr>
        <w:lang w:val="fr-FR"/>
      </w:rPr>
    </w:pPr>
    <w:r>
      <w:rPr>
        <w:lang w:val="fr-FR"/>
      </w:rPr>
      <w:t xml:space="preserve">Direction de la jeunesse, </w:t>
    </w:r>
  </w:p>
  <w:p w:rsidR="00CA11C4" w:rsidRPr="00282B20" w:rsidRDefault="00CA11C4" w:rsidP="00855539">
    <w:pPr>
      <w:pStyle w:val="ServiceInfoHeader"/>
      <w:rPr>
        <w:lang w:val="fr-FR"/>
      </w:rPr>
    </w:pPr>
    <w:r w:rsidRPr="00282B20">
      <w:rPr>
        <w:lang w:val="fr-FR"/>
      </w:rPr>
      <w:t xml:space="preserve">de l’éducation populaire </w:t>
    </w:r>
  </w:p>
  <w:p w:rsidR="00CA11C4" w:rsidRPr="00282B20" w:rsidRDefault="00CA11C4" w:rsidP="00855539">
    <w:pPr>
      <w:pStyle w:val="ServiceInfoHeader"/>
      <w:rPr>
        <w:lang w:val="fr-FR"/>
      </w:rPr>
    </w:pPr>
    <w:r w:rsidRPr="00282B20">
      <w:rPr>
        <w:lang w:val="fr-FR"/>
      </w:rPr>
      <w:t>et de la vie associative</w:t>
    </w:r>
  </w:p>
  <w:p w:rsidR="00CA11C4" w:rsidRPr="006711C7" w:rsidRDefault="00CA11C4" w:rsidP="000A3CC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1.5pt;visibility:visible" o:bullet="t">
        <v:imagedata r:id="rId1" o:title=""/>
      </v:shape>
    </w:pict>
  </w:numPicBullet>
  <w:abstractNum w:abstractNumId="0">
    <w:nsid w:val="00AE31C4"/>
    <w:multiLevelType w:val="hybridMultilevel"/>
    <w:tmpl w:val="EFDA1A58"/>
    <w:lvl w:ilvl="0" w:tplc="040C0011">
      <w:start w:val="1"/>
      <w:numFmt w:val="decimal"/>
      <w:lvlText w:val="%1)"/>
      <w:lvlJc w:val="left"/>
      <w:pPr>
        <w:ind w:left="740" w:hanging="360"/>
      </w:pPr>
    </w:lvl>
    <w:lvl w:ilvl="1" w:tplc="040C0019" w:tentative="1">
      <w:start w:val="1"/>
      <w:numFmt w:val="lowerLetter"/>
      <w:lvlText w:val="%2."/>
      <w:lvlJc w:val="left"/>
      <w:pPr>
        <w:ind w:left="1460" w:hanging="360"/>
      </w:pPr>
    </w:lvl>
    <w:lvl w:ilvl="2" w:tplc="040C001B" w:tentative="1">
      <w:start w:val="1"/>
      <w:numFmt w:val="lowerRoman"/>
      <w:lvlText w:val="%3."/>
      <w:lvlJc w:val="right"/>
      <w:pPr>
        <w:ind w:left="2180" w:hanging="180"/>
      </w:pPr>
    </w:lvl>
    <w:lvl w:ilvl="3" w:tplc="040C000F" w:tentative="1">
      <w:start w:val="1"/>
      <w:numFmt w:val="decimal"/>
      <w:lvlText w:val="%4."/>
      <w:lvlJc w:val="left"/>
      <w:pPr>
        <w:ind w:left="2900" w:hanging="360"/>
      </w:pPr>
    </w:lvl>
    <w:lvl w:ilvl="4" w:tplc="040C0019" w:tentative="1">
      <w:start w:val="1"/>
      <w:numFmt w:val="lowerLetter"/>
      <w:lvlText w:val="%5."/>
      <w:lvlJc w:val="left"/>
      <w:pPr>
        <w:ind w:left="3620" w:hanging="360"/>
      </w:pPr>
    </w:lvl>
    <w:lvl w:ilvl="5" w:tplc="040C001B" w:tentative="1">
      <w:start w:val="1"/>
      <w:numFmt w:val="lowerRoman"/>
      <w:lvlText w:val="%6."/>
      <w:lvlJc w:val="right"/>
      <w:pPr>
        <w:ind w:left="4340" w:hanging="180"/>
      </w:pPr>
    </w:lvl>
    <w:lvl w:ilvl="6" w:tplc="040C000F" w:tentative="1">
      <w:start w:val="1"/>
      <w:numFmt w:val="decimal"/>
      <w:lvlText w:val="%7."/>
      <w:lvlJc w:val="left"/>
      <w:pPr>
        <w:ind w:left="5060" w:hanging="360"/>
      </w:pPr>
    </w:lvl>
    <w:lvl w:ilvl="7" w:tplc="040C0019" w:tentative="1">
      <w:start w:val="1"/>
      <w:numFmt w:val="lowerLetter"/>
      <w:lvlText w:val="%8."/>
      <w:lvlJc w:val="left"/>
      <w:pPr>
        <w:ind w:left="5780" w:hanging="360"/>
      </w:pPr>
    </w:lvl>
    <w:lvl w:ilvl="8" w:tplc="040C001B" w:tentative="1">
      <w:start w:val="1"/>
      <w:numFmt w:val="lowerRoman"/>
      <w:lvlText w:val="%9."/>
      <w:lvlJc w:val="right"/>
      <w:pPr>
        <w:ind w:left="6500" w:hanging="180"/>
      </w:pPr>
    </w:lvl>
  </w:abstractNum>
  <w:abstractNum w:abstractNumId="1">
    <w:nsid w:val="01513961"/>
    <w:multiLevelType w:val="hybridMultilevel"/>
    <w:tmpl w:val="2092CBCC"/>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5413B2"/>
    <w:multiLevelType w:val="hybridMultilevel"/>
    <w:tmpl w:val="A956C52E"/>
    <w:lvl w:ilvl="0" w:tplc="3424A2E4">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18A3541"/>
    <w:multiLevelType w:val="multilevel"/>
    <w:tmpl w:val="8804930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E2EF6"/>
    <w:multiLevelType w:val="hybridMultilevel"/>
    <w:tmpl w:val="C51E9E46"/>
    <w:lvl w:ilvl="0" w:tplc="FFFFFFFF">
      <w:start w:val="1"/>
      <w:numFmt w:val="bullet"/>
      <w:lvlText w:val=""/>
      <w:lvlJc w:val="left"/>
      <w:pPr>
        <w:tabs>
          <w:tab w:val="num" w:pos="1571"/>
        </w:tabs>
        <w:ind w:left="1571"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0A7271CE"/>
    <w:multiLevelType w:val="hybridMultilevel"/>
    <w:tmpl w:val="91F2987C"/>
    <w:lvl w:ilvl="0" w:tplc="8A24279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5D71D1"/>
    <w:multiLevelType w:val="hybridMultilevel"/>
    <w:tmpl w:val="70726806"/>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13073C"/>
    <w:multiLevelType w:val="hybridMultilevel"/>
    <w:tmpl w:val="726AC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D74921"/>
    <w:multiLevelType w:val="hybridMultilevel"/>
    <w:tmpl w:val="5CEC4B24"/>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7B32FD"/>
    <w:multiLevelType w:val="hybridMultilevel"/>
    <w:tmpl w:val="89BC5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164A2D"/>
    <w:multiLevelType w:val="multilevel"/>
    <w:tmpl w:val="C040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2C6DA4"/>
    <w:multiLevelType w:val="hybridMultilevel"/>
    <w:tmpl w:val="12AA5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4E00DF"/>
    <w:multiLevelType w:val="hybridMultilevel"/>
    <w:tmpl w:val="C51E9E46"/>
    <w:lvl w:ilvl="0" w:tplc="FFFFFFFF">
      <w:start w:val="1"/>
      <w:numFmt w:val="bullet"/>
      <w:lvlText w:val=""/>
      <w:lvlJc w:val="left"/>
      <w:pPr>
        <w:tabs>
          <w:tab w:val="num" w:pos="1571"/>
        </w:tabs>
        <w:ind w:left="1571"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45256F36"/>
    <w:multiLevelType w:val="hybridMultilevel"/>
    <w:tmpl w:val="54AC9B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E7A5C"/>
    <w:multiLevelType w:val="hybridMultilevel"/>
    <w:tmpl w:val="9BE4E404"/>
    <w:lvl w:ilvl="0" w:tplc="040C000B">
      <w:start w:val="1"/>
      <w:numFmt w:val="bullet"/>
      <w:lvlText w:val=""/>
      <w:lvlJc w:val="left"/>
      <w:pPr>
        <w:ind w:left="733" w:hanging="360"/>
      </w:pPr>
      <w:rPr>
        <w:rFonts w:ascii="Wingdings" w:hAnsi="Wingdings" w:hint="default"/>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15">
    <w:nsid w:val="490D42DA"/>
    <w:multiLevelType w:val="hybridMultilevel"/>
    <w:tmpl w:val="AB52066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963204C"/>
    <w:multiLevelType w:val="hybridMultilevel"/>
    <w:tmpl w:val="8A00C624"/>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6DE3A6B"/>
    <w:multiLevelType w:val="hybridMultilevel"/>
    <w:tmpl w:val="AC5E3B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7BB737C"/>
    <w:multiLevelType w:val="hybridMultilevel"/>
    <w:tmpl w:val="5FC0D488"/>
    <w:lvl w:ilvl="0" w:tplc="3424A2E4">
      <w:numFmt w:val="bullet"/>
      <w:lvlText w:val="-"/>
      <w:lvlJc w:val="left"/>
      <w:pPr>
        <w:ind w:left="720" w:hanging="360"/>
      </w:pPr>
      <w:rPr>
        <w:rFonts w:ascii="Times New Roman" w:eastAsia="Times New Roman" w:hAnsi="Times New Roman" w:cs="Times New Roman" w:hint="default"/>
      </w:rPr>
    </w:lvl>
    <w:lvl w:ilvl="1" w:tplc="DB8C413A">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1D1A54"/>
    <w:multiLevelType w:val="hybridMultilevel"/>
    <w:tmpl w:val="2A485648"/>
    <w:lvl w:ilvl="0" w:tplc="FECC9A90">
      <w:start w:val="1"/>
      <w:numFmt w:val="bullet"/>
      <w:lvlText w:val="-"/>
      <w:lvlJc w:val="left"/>
      <w:pPr>
        <w:ind w:left="380" w:hanging="360"/>
      </w:pPr>
      <w:rPr>
        <w:rFonts w:ascii="Calibri" w:eastAsia="Calibri" w:hAnsi="Calibri" w:cs="Calibri" w:hint="default"/>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20">
    <w:nsid w:val="5A4A239E"/>
    <w:multiLevelType w:val="hybridMultilevel"/>
    <w:tmpl w:val="4B52E4A2"/>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0B51FF"/>
    <w:multiLevelType w:val="hybridMultilevel"/>
    <w:tmpl w:val="BA721A40"/>
    <w:lvl w:ilvl="0" w:tplc="3424A2E4">
      <w:numFmt w:val="bullet"/>
      <w:lvlText w:val="-"/>
      <w:lvlJc w:val="left"/>
      <w:pPr>
        <w:ind w:left="720" w:hanging="360"/>
      </w:pPr>
      <w:rPr>
        <w:rFonts w:ascii="Times New Roman" w:eastAsia="Times New Roman" w:hAnsi="Times New Roman" w:cs="Times New Roman" w:hint="default"/>
      </w:rPr>
    </w:lvl>
    <w:lvl w:ilvl="1" w:tplc="DB8C413A">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4916573"/>
    <w:multiLevelType w:val="hybridMultilevel"/>
    <w:tmpl w:val="59A439BE"/>
    <w:lvl w:ilvl="0" w:tplc="ABF43CF8">
      <w:numFmt w:val="bullet"/>
      <w:lvlText w:val="-"/>
      <w:lvlJc w:val="left"/>
      <w:pPr>
        <w:ind w:left="720" w:hanging="360"/>
      </w:pPr>
      <w:rPr>
        <w:rFonts w:ascii="Arial" w:eastAsia="Garamond"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8820F88"/>
    <w:multiLevelType w:val="hybridMultilevel"/>
    <w:tmpl w:val="0344A1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0D43B55"/>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2740BBE"/>
    <w:multiLevelType w:val="hybridMultilevel"/>
    <w:tmpl w:val="BDF29C2C"/>
    <w:lvl w:ilvl="0" w:tplc="8A24279C">
      <w:numFmt w:val="bullet"/>
      <w:lvlText w:val=""/>
      <w:lvlJc w:val="left"/>
      <w:pPr>
        <w:ind w:left="720" w:hanging="360"/>
      </w:pPr>
      <w:rPr>
        <w:rFonts w:ascii="Symbol" w:eastAsia="Calibri" w:hAnsi="Symbol" w:cs="Times New Roman" w:hint="default"/>
      </w:rPr>
    </w:lvl>
    <w:lvl w:ilvl="1" w:tplc="DB8C413A">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BE15DF"/>
    <w:multiLevelType w:val="hybridMultilevel"/>
    <w:tmpl w:val="6FA0B6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9"/>
  </w:num>
  <w:num w:numId="5">
    <w:abstractNumId w:val="14"/>
  </w:num>
  <w:num w:numId="6">
    <w:abstractNumId w:val="0"/>
  </w:num>
  <w:num w:numId="7">
    <w:abstractNumId w:val="9"/>
  </w:num>
  <w:num w:numId="8">
    <w:abstractNumId w:val="25"/>
  </w:num>
  <w:num w:numId="9">
    <w:abstractNumId w:val="5"/>
  </w:num>
  <w:num w:numId="10">
    <w:abstractNumId w:val="26"/>
  </w:num>
  <w:num w:numId="11">
    <w:abstractNumId w:val="11"/>
  </w:num>
  <w:num w:numId="12">
    <w:abstractNumId w:val="23"/>
  </w:num>
  <w:num w:numId="13">
    <w:abstractNumId w:val="13"/>
  </w:num>
  <w:num w:numId="14">
    <w:abstractNumId w:val="10"/>
  </w:num>
  <w:num w:numId="15">
    <w:abstractNumId w:val="7"/>
  </w:num>
  <w:num w:numId="16">
    <w:abstractNumId w:val="1"/>
  </w:num>
  <w:num w:numId="17">
    <w:abstractNumId w:val="15"/>
  </w:num>
  <w:num w:numId="18">
    <w:abstractNumId w:val="21"/>
  </w:num>
  <w:num w:numId="19">
    <w:abstractNumId w:val="18"/>
  </w:num>
  <w:num w:numId="20">
    <w:abstractNumId w:val="2"/>
  </w:num>
  <w:num w:numId="21">
    <w:abstractNumId w:val="6"/>
  </w:num>
  <w:num w:numId="22">
    <w:abstractNumId w:val="8"/>
  </w:num>
  <w:num w:numId="23">
    <w:abstractNumId w:val="20"/>
  </w:num>
  <w:num w:numId="24">
    <w:abstractNumId w:val="3"/>
  </w:num>
  <w:num w:numId="25">
    <w:abstractNumId w:val="24"/>
  </w:num>
  <w:num w:numId="26">
    <w:abstractNumId w:val="17"/>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rsids>
    <w:rsidRoot w:val="001C0DF3"/>
    <w:rsid w:val="000A3CCD"/>
    <w:rsid w:val="000A45CB"/>
    <w:rsid w:val="000C588A"/>
    <w:rsid w:val="000F54B4"/>
    <w:rsid w:val="000F5EC1"/>
    <w:rsid w:val="00125F3A"/>
    <w:rsid w:val="00153021"/>
    <w:rsid w:val="00165F80"/>
    <w:rsid w:val="001B2681"/>
    <w:rsid w:val="001B62DC"/>
    <w:rsid w:val="001C0DF3"/>
    <w:rsid w:val="00252F28"/>
    <w:rsid w:val="002650BC"/>
    <w:rsid w:val="002752FE"/>
    <w:rsid w:val="00286EA0"/>
    <w:rsid w:val="00297DB9"/>
    <w:rsid w:val="002D1D2E"/>
    <w:rsid w:val="002F7FD2"/>
    <w:rsid w:val="00335298"/>
    <w:rsid w:val="00341E8C"/>
    <w:rsid w:val="003442D1"/>
    <w:rsid w:val="003800AB"/>
    <w:rsid w:val="003B3568"/>
    <w:rsid w:val="003B77DE"/>
    <w:rsid w:val="003D2E1D"/>
    <w:rsid w:val="003E31BD"/>
    <w:rsid w:val="003F4755"/>
    <w:rsid w:val="00414E77"/>
    <w:rsid w:val="00417BFC"/>
    <w:rsid w:val="00444178"/>
    <w:rsid w:val="00460196"/>
    <w:rsid w:val="00464BE5"/>
    <w:rsid w:val="0047022A"/>
    <w:rsid w:val="004B33FB"/>
    <w:rsid w:val="004B47AD"/>
    <w:rsid w:val="00511FC6"/>
    <w:rsid w:val="0051591D"/>
    <w:rsid w:val="00555576"/>
    <w:rsid w:val="005901AB"/>
    <w:rsid w:val="005E1521"/>
    <w:rsid w:val="005E578A"/>
    <w:rsid w:val="00621F97"/>
    <w:rsid w:val="00636A00"/>
    <w:rsid w:val="006711C7"/>
    <w:rsid w:val="006839D8"/>
    <w:rsid w:val="006B7A97"/>
    <w:rsid w:val="006C49A5"/>
    <w:rsid w:val="007125F7"/>
    <w:rsid w:val="007254D3"/>
    <w:rsid w:val="007510D1"/>
    <w:rsid w:val="00785B75"/>
    <w:rsid w:val="007E0357"/>
    <w:rsid w:val="00800BBC"/>
    <w:rsid w:val="0080749D"/>
    <w:rsid w:val="00821746"/>
    <w:rsid w:val="00845E6D"/>
    <w:rsid w:val="008524FF"/>
    <w:rsid w:val="00855539"/>
    <w:rsid w:val="008574DB"/>
    <w:rsid w:val="0086261A"/>
    <w:rsid w:val="00880D1A"/>
    <w:rsid w:val="008C6BB0"/>
    <w:rsid w:val="008F7705"/>
    <w:rsid w:val="009032E3"/>
    <w:rsid w:val="009053CD"/>
    <w:rsid w:val="00910512"/>
    <w:rsid w:val="009170F3"/>
    <w:rsid w:val="00936201"/>
    <w:rsid w:val="0093700C"/>
    <w:rsid w:val="0095080B"/>
    <w:rsid w:val="0097382C"/>
    <w:rsid w:val="009863EC"/>
    <w:rsid w:val="009912D1"/>
    <w:rsid w:val="00995D66"/>
    <w:rsid w:val="009A0856"/>
    <w:rsid w:val="009C357A"/>
    <w:rsid w:val="009D71F7"/>
    <w:rsid w:val="009E44AA"/>
    <w:rsid w:val="00A068FE"/>
    <w:rsid w:val="00A473B9"/>
    <w:rsid w:val="00A57536"/>
    <w:rsid w:val="00AA0FD8"/>
    <w:rsid w:val="00AD11EA"/>
    <w:rsid w:val="00AD21A6"/>
    <w:rsid w:val="00AF4AE9"/>
    <w:rsid w:val="00AF54B5"/>
    <w:rsid w:val="00B67C63"/>
    <w:rsid w:val="00B95A8C"/>
    <w:rsid w:val="00BB79C0"/>
    <w:rsid w:val="00BC5A0E"/>
    <w:rsid w:val="00BE013D"/>
    <w:rsid w:val="00BE3B09"/>
    <w:rsid w:val="00BF28DA"/>
    <w:rsid w:val="00C00D97"/>
    <w:rsid w:val="00C13058"/>
    <w:rsid w:val="00C405C8"/>
    <w:rsid w:val="00C56149"/>
    <w:rsid w:val="00C60205"/>
    <w:rsid w:val="00C67596"/>
    <w:rsid w:val="00CA11C4"/>
    <w:rsid w:val="00CB0375"/>
    <w:rsid w:val="00CD0817"/>
    <w:rsid w:val="00D1299C"/>
    <w:rsid w:val="00D515FE"/>
    <w:rsid w:val="00D678E1"/>
    <w:rsid w:val="00D85090"/>
    <w:rsid w:val="00DC3D95"/>
    <w:rsid w:val="00DC3F42"/>
    <w:rsid w:val="00DF7E3C"/>
    <w:rsid w:val="00E00C54"/>
    <w:rsid w:val="00E25274"/>
    <w:rsid w:val="00E334A3"/>
    <w:rsid w:val="00E8221E"/>
    <w:rsid w:val="00E97ADE"/>
    <w:rsid w:val="00EC3348"/>
    <w:rsid w:val="00ED4B7E"/>
    <w:rsid w:val="00EE61B4"/>
    <w:rsid w:val="00F139DC"/>
    <w:rsid w:val="00F267C7"/>
    <w:rsid w:val="00F5024F"/>
    <w:rsid w:val="00F60CC8"/>
    <w:rsid w:val="00F8177D"/>
    <w:rsid w:val="00FA1061"/>
    <w:rsid w:val="00FD1D1C"/>
    <w:rsid w:val="00FE422E"/>
    <w:rsid w:val="00FF25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3EC"/>
    <w:rPr>
      <w:sz w:val="24"/>
      <w:szCs w:val="24"/>
    </w:rPr>
  </w:style>
  <w:style w:type="paragraph" w:styleId="Titre1">
    <w:name w:val="heading 1"/>
    <w:basedOn w:val="Normal"/>
    <w:next w:val="Normal"/>
    <w:qFormat/>
    <w:rsid w:val="009863EC"/>
    <w:pPr>
      <w:keepNext/>
      <w:outlineLvl w:val="0"/>
    </w:pPr>
    <w:rPr>
      <w:rFonts w:eastAsia="Arial Unicode MS"/>
      <w:b/>
      <w:bCs/>
    </w:rPr>
  </w:style>
  <w:style w:type="paragraph" w:styleId="Titre2">
    <w:name w:val="heading 2"/>
    <w:basedOn w:val="Normal"/>
    <w:next w:val="Normal"/>
    <w:qFormat/>
    <w:rsid w:val="009863EC"/>
    <w:pPr>
      <w:keepNext/>
      <w:autoSpaceDE w:val="0"/>
      <w:autoSpaceDN w:val="0"/>
      <w:adjustRightInd w:val="0"/>
      <w:ind w:left="4860" w:firstLine="96"/>
      <w:jc w:val="both"/>
      <w:outlineLvl w:val="1"/>
    </w:pPr>
    <w:rPr>
      <w:rFonts w:eastAsia="Arial Unicode MS"/>
      <w:b/>
      <w:bCs/>
      <w:sz w:val="22"/>
      <w:szCs w:val="20"/>
    </w:rPr>
  </w:style>
  <w:style w:type="paragraph" w:styleId="Titre3">
    <w:name w:val="heading 3"/>
    <w:basedOn w:val="Normal"/>
    <w:next w:val="Normal"/>
    <w:qFormat/>
    <w:rsid w:val="009863EC"/>
    <w:pPr>
      <w:keepNext/>
      <w:autoSpaceDE w:val="0"/>
      <w:autoSpaceDN w:val="0"/>
      <w:adjustRightInd w:val="0"/>
      <w:ind w:left="4320" w:right="46"/>
      <w:jc w:val="both"/>
      <w:outlineLvl w:val="2"/>
    </w:pPr>
    <w:rPr>
      <w:rFonts w:eastAsia="Arial Unicode MS"/>
      <w:b/>
      <w:bCs/>
      <w:sz w:val="22"/>
      <w:szCs w:val="20"/>
    </w:rPr>
  </w:style>
  <w:style w:type="paragraph" w:styleId="Titre4">
    <w:name w:val="heading 4"/>
    <w:basedOn w:val="Normal"/>
    <w:next w:val="Normal"/>
    <w:qFormat/>
    <w:rsid w:val="009863EC"/>
    <w:pPr>
      <w:keepNext/>
      <w:ind w:left="4500" w:right="-468"/>
      <w:jc w:val="both"/>
      <w:outlineLvl w:val="3"/>
    </w:pPr>
    <w:rPr>
      <w:b/>
      <w:bCs/>
    </w:rPr>
  </w:style>
  <w:style w:type="paragraph" w:styleId="Titre6">
    <w:name w:val="heading 6"/>
    <w:basedOn w:val="Normal"/>
    <w:next w:val="Normal"/>
    <w:qFormat/>
    <w:rsid w:val="009863EC"/>
    <w:pPr>
      <w:keepNext/>
      <w:ind w:left="-540" w:right="742"/>
      <w:outlineLvl w:val="5"/>
    </w:pPr>
    <w:rPr>
      <w:b/>
      <w:bCs/>
      <w:sz w:val="18"/>
    </w:rPr>
  </w:style>
  <w:style w:type="paragraph" w:styleId="Titre8">
    <w:name w:val="heading 8"/>
    <w:basedOn w:val="Normal"/>
    <w:next w:val="Normal"/>
    <w:qFormat/>
    <w:rsid w:val="009863EC"/>
    <w:pPr>
      <w:keepNext/>
      <w:ind w:left="4140" w:right="610"/>
      <w:jc w:val="both"/>
      <w:outlineLvl w:val="7"/>
    </w:pPr>
    <w:rPr>
      <w:b/>
      <w:b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863EC"/>
    <w:rPr>
      <w:color w:val="0000FF"/>
      <w:u w:val="single"/>
    </w:rPr>
  </w:style>
  <w:style w:type="paragraph" w:styleId="Normalcentr">
    <w:name w:val="Block Text"/>
    <w:basedOn w:val="Normal"/>
    <w:rsid w:val="009863EC"/>
    <w:pPr>
      <w:ind w:left="4860" w:right="-110"/>
      <w:jc w:val="both"/>
    </w:pPr>
    <w:rPr>
      <w:rFonts w:ascii="Book Antiqua" w:hAnsi="Book Antiqua"/>
      <w:b/>
      <w:sz w:val="22"/>
    </w:rPr>
  </w:style>
  <w:style w:type="paragraph" w:styleId="En-tte">
    <w:name w:val="header"/>
    <w:basedOn w:val="Normal"/>
    <w:link w:val="En-tteCar"/>
    <w:uiPriority w:val="99"/>
    <w:rsid w:val="009863EC"/>
    <w:pPr>
      <w:tabs>
        <w:tab w:val="center" w:pos="4536"/>
        <w:tab w:val="right" w:pos="9072"/>
      </w:tabs>
    </w:pPr>
  </w:style>
  <w:style w:type="paragraph" w:styleId="Pieddepage">
    <w:name w:val="footer"/>
    <w:basedOn w:val="Normal"/>
    <w:link w:val="PieddepageCar"/>
    <w:uiPriority w:val="99"/>
    <w:rsid w:val="009863EC"/>
    <w:pPr>
      <w:tabs>
        <w:tab w:val="center" w:pos="4536"/>
        <w:tab w:val="right" w:pos="9072"/>
      </w:tabs>
    </w:pPr>
  </w:style>
  <w:style w:type="paragraph" w:styleId="Textedebulles">
    <w:name w:val="Balloon Text"/>
    <w:basedOn w:val="Normal"/>
    <w:semiHidden/>
    <w:rsid w:val="009863EC"/>
    <w:rPr>
      <w:rFonts w:ascii="Tahoma" w:hAnsi="Tahoma" w:cs="Tahoma"/>
      <w:sz w:val="16"/>
      <w:szCs w:val="16"/>
    </w:rPr>
  </w:style>
  <w:style w:type="paragraph" w:styleId="Retraitcorpsdetexte">
    <w:name w:val="Body Text Indent"/>
    <w:basedOn w:val="Normal"/>
    <w:rsid w:val="009863EC"/>
    <w:pPr>
      <w:ind w:firstLine="1134"/>
    </w:pPr>
    <w:rPr>
      <w:rFonts w:ascii="Arial" w:eastAsia="Times" w:hAnsi="Arial"/>
      <w:sz w:val="22"/>
      <w:szCs w:val="20"/>
    </w:rPr>
  </w:style>
  <w:style w:type="paragraph" w:styleId="Retraitcorpsdetexte2">
    <w:name w:val="Body Text Indent 2"/>
    <w:basedOn w:val="Normal"/>
    <w:rsid w:val="009863EC"/>
    <w:pPr>
      <w:ind w:left="74"/>
    </w:pPr>
    <w:rPr>
      <w:bCs/>
      <w:szCs w:val="20"/>
    </w:rPr>
  </w:style>
  <w:style w:type="paragraph" w:styleId="Corpsdetexte">
    <w:name w:val="Body Text"/>
    <w:basedOn w:val="Normal"/>
    <w:rsid w:val="009863EC"/>
    <w:pPr>
      <w:jc w:val="both"/>
    </w:pPr>
    <w:rPr>
      <w:b/>
      <w:caps/>
      <w:sz w:val="20"/>
      <w:szCs w:val="20"/>
    </w:rPr>
  </w:style>
  <w:style w:type="paragraph" w:customStyle="1" w:styleId="Default">
    <w:name w:val="Default"/>
    <w:rsid w:val="007125F7"/>
    <w:pPr>
      <w:autoSpaceDE w:val="0"/>
      <w:autoSpaceDN w:val="0"/>
      <w:adjustRightInd w:val="0"/>
    </w:pPr>
    <w:rPr>
      <w:color w:val="000000"/>
      <w:sz w:val="24"/>
      <w:szCs w:val="24"/>
    </w:rPr>
  </w:style>
  <w:style w:type="character" w:customStyle="1" w:styleId="En-tteCar">
    <w:name w:val="En-tête Car"/>
    <w:link w:val="En-tte"/>
    <w:uiPriority w:val="99"/>
    <w:rsid w:val="00855539"/>
    <w:rPr>
      <w:sz w:val="24"/>
      <w:szCs w:val="24"/>
    </w:rPr>
  </w:style>
  <w:style w:type="paragraph" w:customStyle="1" w:styleId="ServiceInfoHeader">
    <w:name w:val="Service Info Header"/>
    <w:basedOn w:val="En-tte"/>
    <w:next w:val="Corpsdetexte"/>
    <w:link w:val="ServiceInfoHeaderCar"/>
    <w:qFormat/>
    <w:rsid w:val="00855539"/>
    <w:pPr>
      <w:widowControl w:val="0"/>
      <w:tabs>
        <w:tab w:val="clear" w:pos="4536"/>
        <w:tab w:val="clear" w:pos="9072"/>
        <w:tab w:val="right" w:pos="9026"/>
      </w:tabs>
      <w:autoSpaceDE w:val="0"/>
      <w:autoSpaceDN w:val="0"/>
      <w:jc w:val="right"/>
    </w:pPr>
    <w:rPr>
      <w:rFonts w:ascii="Arial" w:eastAsia="Arial" w:hAnsi="Arial" w:cs="Arial"/>
      <w:b/>
      <w:bCs/>
      <w:lang w:val="en-US" w:eastAsia="en-US"/>
    </w:rPr>
  </w:style>
  <w:style w:type="character" w:customStyle="1" w:styleId="ServiceInfoHeaderCar">
    <w:name w:val="Service Info Header Car"/>
    <w:link w:val="ServiceInfoHeader"/>
    <w:rsid w:val="00855539"/>
    <w:rPr>
      <w:rFonts w:ascii="Arial" w:eastAsia="Arial" w:hAnsi="Arial" w:cs="Arial"/>
      <w:b/>
      <w:bCs/>
      <w:sz w:val="24"/>
      <w:szCs w:val="24"/>
      <w:lang w:val="en-US" w:eastAsia="en-US"/>
    </w:rPr>
  </w:style>
  <w:style w:type="paragraph" w:customStyle="1" w:styleId="Intgralebase">
    <w:name w:val="Intégrale_base"/>
    <w:rsid w:val="00855539"/>
    <w:pPr>
      <w:spacing w:line="280" w:lineRule="exact"/>
    </w:pPr>
    <w:rPr>
      <w:rFonts w:ascii="Arial" w:eastAsia="Times" w:hAnsi="Arial"/>
    </w:rPr>
  </w:style>
  <w:style w:type="paragraph" w:customStyle="1" w:styleId="Objet">
    <w:name w:val="Objet"/>
    <w:basedOn w:val="Corpsdetexte"/>
    <w:next w:val="Corpsdetexte"/>
    <w:link w:val="ObjetCar"/>
    <w:qFormat/>
    <w:rsid w:val="00855539"/>
    <w:pPr>
      <w:widowControl w:val="0"/>
      <w:autoSpaceDE w:val="0"/>
      <w:autoSpaceDN w:val="0"/>
      <w:spacing w:before="103" w:line="242" w:lineRule="exact"/>
      <w:jc w:val="left"/>
    </w:pPr>
    <w:rPr>
      <w:rFonts w:ascii="Arial" w:eastAsia="Arial" w:hAnsi="Arial" w:cs="Arial"/>
      <w:caps w:val="0"/>
      <w:color w:val="231F20"/>
      <w:szCs w:val="22"/>
      <w:lang w:eastAsia="en-US"/>
    </w:rPr>
  </w:style>
  <w:style w:type="character" w:customStyle="1" w:styleId="ObjetCar">
    <w:name w:val="Objet Car"/>
    <w:link w:val="Objet"/>
    <w:rsid w:val="00855539"/>
    <w:rPr>
      <w:rFonts w:ascii="Arial" w:eastAsia="Arial" w:hAnsi="Arial" w:cs="Arial"/>
      <w:b/>
      <w:color w:val="231F20"/>
      <w:szCs w:val="22"/>
      <w:lang w:eastAsia="en-US"/>
    </w:rPr>
  </w:style>
  <w:style w:type="character" w:customStyle="1" w:styleId="PieddepageCar">
    <w:name w:val="Pied de page Car"/>
    <w:link w:val="Pieddepage"/>
    <w:uiPriority w:val="99"/>
    <w:rsid w:val="00BE013D"/>
    <w:rPr>
      <w:sz w:val="24"/>
      <w:szCs w:val="24"/>
    </w:rPr>
  </w:style>
  <w:style w:type="paragraph" w:customStyle="1" w:styleId="PieddePage0">
    <w:name w:val="Pied de Page"/>
    <w:basedOn w:val="Normal"/>
    <w:link w:val="PieddePageCar0"/>
    <w:qFormat/>
    <w:rsid w:val="00BE013D"/>
    <w:pPr>
      <w:widowControl w:val="0"/>
      <w:autoSpaceDE w:val="0"/>
      <w:autoSpaceDN w:val="0"/>
      <w:spacing w:line="161" w:lineRule="exact"/>
    </w:pPr>
    <w:rPr>
      <w:rFonts w:ascii="Arial" w:eastAsia="Arial" w:hAnsi="Arial" w:cs="Arial"/>
      <w:color w:val="939598"/>
      <w:sz w:val="14"/>
      <w:szCs w:val="22"/>
      <w:lang w:eastAsia="en-US"/>
    </w:rPr>
  </w:style>
  <w:style w:type="character" w:customStyle="1" w:styleId="PieddePageCar0">
    <w:name w:val="Pied de Page Car"/>
    <w:link w:val="PieddePage0"/>
    <w:rsid w:val="00BE013D"/>
    <w:rPr>
      <w:rFonts w:ascii="Arial" w:eastAsia="Arial" w:hAnsi="Arial" w:cs="Arial"/>
      <w:color w:val="939598"/>
      <w:sz w:val="14"/>
      <w:szCs w:val="22"/>
      <w:lang w:eastAsia="en-US"/>
    </w:rPr>
  </w:style>
  <w:style w:type="paragraph" w:styleId="Paragraphedeliste">
    <w:name w:val="List Paragraph"/>
    <w:basedOn w:val="Normal"/>
    <w:uiPriority w:val="34"/>
    <w:qFormat/>
    <w:rsid w:val="00995D66"/>
    <w:pPr>
      <w:spacing w:after="33" w:line="228" w:lineRule="auto"/>
      <w:ind w:left="720" w:firstLine="5"/>
      <w:contextualSpacing/>
      <w:jc w:val="both"/>
    </w:pPr>
    <w:rPr>
      <w:rFonts w:ascii="Calibri" w:eastAsia="Calibri" w:hAnsi="Calibri" w:cs="Calibri"/>
      <w:color w:val="000000"/>
      <w:sz w:val="22"/>
      <w:szCs w:val="22"/>
    </w:rPr>
  </w:style>
  <w:style w:type="character" w:styleId="Marquedecommentaire">
    <w:name w:val="annotation reference"/>
    <w:uiPriority w:val="99"/>
    <w:unhideWhenUsed/>
    <w:rsid w:val="00995D66"/>
    <w:rPr>
      <w:sz w:val="16"/>
      <w:szCs w:val="16"/>
    </w:rPr>
  </w:style>
  <w:style w:type="paragraph" w:styleId="Commentaire">
    <w:name w:val="annotation text"/>
    <w:basedOn w:val="Normal"/>
    <w:link w:val="CommentaireCar"/>
    <w:uiPriority w:val="99"/>
    <w:unhideWhenUsed/>
    <w:rsid w:val="00995D66"/>
    <w:pPr>
      <w:spacing w:after="33"/>
      <w:ind w:left="15" w:firstLine="5"/>
      <w:jc w:val="both"/>
    </w:pPr>
    <w:rPr>
      <w:rFonts w:ascii="Calibri" w:eastAsia="Calibri" w:hAnsi="Calibri" w:cs="Calibri"/>
      <w:color w:val="000000"/>
      <w:sz w:val="20"/>
      <w:szCs w:val="20"/>
    </w:rPr>
  </w:style>
  <w:style w:type="character" w:customStyle="1" w:styleId="CommentaireCar">
    <w:name w:val="Commentaire Car"/>
    <w:link w:val="Commentaire"/>
    <w:uiPriority w:val="99"/>
    <w:rsid w:val="00995D66"/>
    <w:rPr>
      <w:rFonts w:ascii="Calibri" w:eastAsia="Calibri" w:hAnsi="Calibri" w:cs="Calibri"/>
      <w:color w:val="000000"/>
    </w:rPr>
  </w:style>
  <w:style w:type="paragraph" w:styleId="Objetducommentaire">
    <w:name w:val="annotation subject"/>
    <w:basedOn w:val="Commentaire"/>
    <w:next w:val="Commentaire"/>
    <w:link w:val="ObjetducommentaireCar"/>
    <w:rsid w:val="00417BFC"/>
    <w:pPr>
      <w:spacing w:after="0"/>
      <w:ind w:left="0" w:firstLine="0"/>
      <w:jc w:val="left"/>
    </w:pPr>
    <w:rPr>
      <w:rFonts w:ascii="Times New Roman" w:eastAsia="Times New Roman" w:hAnsi="Times New Roman" w:cs="Times New Roman"/>
      <w:b/>
      <w:bCs/>
      <w:color w:val="auto"/>
    </w:rPr>
  </w:style>
  <w:style w:type="character" w:customStyle="1" w:styleId="ObjetducommentaireCar">
    <w:name w:val="Objet du commentaire Car"/>
    <w:link w:val="Objetducommentaire"/>
    <w:rsid w:val="00417BFC"/>
    <w:rPr>
      <w:rFonts w:ascii="Calibri" w:eastAsia="Calibri" w:hAnsi="Calibri" w:cs="Calibri"/>
      <w:b/>
      <w:bCs/>
      <w:color w:val="000000"/>
    </w:rPr>
  </w:style>
  <w:style w:type="table" w:customStyle="1" w:styleId="Grilledutableau1">
    <w:name w:val="Grille du tableau1"/>
    <w:basedOn w:val="TableauNormal"/>
    <w:next w:val="Grilledutableau"/>
    <w:uiPriority w:val="59"/>
    <w:rsid w:val="00F5024F"/>
    <w:rPr>
      <w:rFonts w:ascii="Garamond" w:eastAsia="Garamond" w:hAnsi="Garamond"/>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rsid w:val="00F502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95080B"/>
    <w:pPr>
      <w:spacing w:before="100" w:beforeAutospacing="1"/>
    </w:pPr>
    <w:rPr>
      <w:color w:val="000000"/>
      <w:sz w:val="20"/>
      <w:szCs w:val="20"/>
    </w:rPr>
  </w:style>
  <w:style w:type="character" w:styleId="Lienhypertextesuivivisit">
    <w:name w:val="FollowedHyperlink"/>
    <w:basedOn w:val="Policepardfaut"/>
    <w:rsid w:val="000C58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31794296">
      <w:bodyDiv w:val="1"/>
      <w:marLeft w:val="0"/>
      <w:marRight w:val="0"/>
      <w:marTop w:val="0"/>
      <w:marBottom w:val="0"/>
      <w:divBdr>
        <w:top w:val="none" w:sz="0" w:space="0" w:color="auto"/>
        <w:left w:val="none" w:sz="0" w:space="0" w:color="auto"/>
        <w:bottom w:val="none" w:sz="0" w:space="0" w:color="auto"/>
        <w:right w:val="none" w:sz="0" w:space="0" w:color="auto"/>
      </w:divBdr>
    </w:div>
    <w:div w:id="784236030">
      <w:bodyDiv w:val="1"/>
      <w:marLeft w:val="0"/>
      <w:marRight w:val="0"/>
      <w:marTop w:val="0"/>
      <w:marBottom w:val="0"/>
      <w:divBdr>
        <w:top w:val="none" w:sz="0" w:space="0" w:color="auto"/>
        <w:left w:val="none" w:sz="0" w:space="0" w:color="auto"/>
        <w:bottom w:val="none" w:sz="0" w:space="0" w:color="auto"/>
        <w:right w:val="none" w:sz="0" w:space="0" w:color="auto"/>
      </w:divBdr>
    </w:div>
    <w:div w:id="14533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penagenda.com/home"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1526</Words>
  <Characters>11342</Characters>
  <Application>Microsoft Office Word</Application>
  <DocSecurity>0</DocSecurity>
  <Lines>94</Lines>
  <Paragraphs>25</Paragraphs>
  <ScaleCrop>false</ScaleCrop>
  <HeadingPairs>
    <vt:vector size="2" baseType="variant">
      <vt:variant>
        <vt:lpstr>Titre</vt:lpstr>
      </vt:variant>
      <vt:variant>
        <vt:i4>1</vt:i4>
      </vt:variant>
    </vt:vector>
  </HeadingPairs>
  <TitlesOfParts>
    <vt:vector size="1" baseType="lpstr">
      <vt:lpstr>DIRECTION DE LA JEUNESSE</vt:lpstr>
    </vt:vector>
  </TitlesOfParts>
  <Company>MJSVA</Company>
  <LinksUpToDate>false</LinksUpToDate>
  <CharactersWithSpaces>12843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DE LA JEUNESSE</dc:title>
  <dc:creator>AYAULT</dc:creator>
  <cp:lastModifiedBy>rpacey-riviere</cp:lastModifiedBy>
  <cp:revision>14</cp:revision>
  <cp:lastPrinted>2021-05-19T12:51:00Z</cp:lastPrinted>
  <dcterms:created xsi:type="dcterms:W3CDTF">2021-09-29T08:35:00Z</dcterms:created>
  <dcterms:modified xsi:type="dcterms:W3CDTF">2022-03-25T08:33:00Z</dcterms:modified>
</cp:coreProperties>
</file>