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73" w:rsidRDefault="001F0A50" w:rsidP="00221183">
      <w:pPr>
        <w:jc w:val="both"/>
        <w:rPr>
          <w:rFonts w:ascii="Arial" w:eastAsia="Garamond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35B33E" wp14:editId="3229F5CB">
            <wp:simplePos x="0" y="0"/>
            <wp:positionH relativeFrom="column">
              <wp:posOffset>4795520</wp:posOffset>
            </wp:positionH>
            <wp:positionV relativeFrom="paragraph">
              <wp:posOffset>-238760</wp:posOffset>
            </wp:positionV>
            <wp:extent cx="1403985" cy="675640"/>
            <wp:effectExtent l="0" t="0" r="0" b="0"/>
            <wp:wrapSquare wrapText="bothSides"/>
            <wp:docPr id="3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2D91" w:rsidRDefault="00092D91" w:rsidP="00092D91">
      <w:pPr>
        <w:ind w:right="-1"/>
        <w:jc w:val="both"/>
        <w:rPr>
          <w:rFonts w:ascii="Arial" w:eastAsia="Garamond" w:hAnsi="Arial" w:cs="Arial"/>
          <w:sz w:val="20"/>
          <w:szCs w:val="20"/>
          <w:lang w:eastAsia="en-US"/>
        </w:rPr>
      </w:pPr>
    </w:p>
    <w:p w:rsidR="00092D91" w:rsidRDefault="00092D91" w:rsidP="00371D73">
      <w:pPr>
        <w:jc w:val="both"/>
        <w:rPr>
          <w:rFonts w:ascii="Arial" w:eastAsia="Garamond" w:hAnsi="Arial" w:cs="Arial"/>
          <w:sz w:val="20"/>
          <w:szCs w:val="20"/>
          <w:lang w:eastAsia="en-US"/>
        </w:rPr>
      </w:pPr>
    </w:p>
    <w:p w:rsidR="000C64DA" w:rsidRDefault="000C64DA" w:rsidP="00371D7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26C44" w:rsidRDefault="00C26C44" w:rsidP="000C64D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26C44" w:rsidRDefault="00F5024F" w:rsidP="0008608F">
      <w:pPr>
        <w:pStyle w:val="western"/>
        <w:jc w:val="center"/>
        <w:rPr>
          <w:rFonts w:ascii="Arial" w:eastAsia="Garamond" w:hAnsi="Arial" w:cs="Arial"/>
          <w:b/>
          <w:lang w:eastAsia="en-US"/>
        </w:rPr>
      </w:pPr>
      <w:r w:rsidRPr="00F5024F">
        <w:rPr>
          <w:rFonts w:ascii="Arial" w:eastAsia="Garamond" w:hAnsi="Arial" w:cs="Arial"/>
          <w:b/>
          <w:lang w:eastAsia="en-US"/>
        </w:rPr>
        <w:t>DOSSIER DE CANDIDATURE</w:t>
      </w:r>
      <w:r w:rsidR="000C64DA">
        <w:rPr>
          <w:rFonts w:ascii="Arial" w:eastAsia="Garamond" w:hAnsi="Arial" w:cs="Arial"/>
          <w:b/>
          <w:lang w:eastAsia="en-US"/>
        </w:rPr>
        <w:t xml:space="preserve"> PRESCRIPTEUR</w:t>
      </w:r>
      <w:r w:rsidR="00954486">
        <w:rPr>
          <w:rFonts w:ascii="Arial" w:eastAsia="Garamond" w:hAnsi="Arial" w:cs="Arial"/>
          <w:b/>
          <w:lang w:eastAsia="en-US"/>
        </w:rPr>
        <w:t xml:space="preserve"> OU PRESCRIPTEUR/ORGANISATEUR</w:t>
      </w:r>
    </w:p>
    <w:p w:rsidR="00F5024F" w:rsidRPr="00F5024F" w:rsidRDefault="005B5A5F" w:rsidP="0008608F">
      <w:pPr>
        <w:pStyle w:val="western"/>
        <w:jc w:val="center"/>
        <w:rPr>
          <w:rFonts w:ascii="Arial" w:eastAsia="Garamond" w:hAnsi="Arial" w:cs="Arial"/>
          <w:b/>
          <w:lang w:eastAsia="en-US"/>
        </w:rPr>
      </w:pPr>
      <w:r>
        <w:rPr>
          <w:rFonts w:ascii="Arial" w:eastAsia="Garamond" w:hAnsi="Arial" w:cs="Arial"/>
          <w:b/>
          <w:lang w:eastAsia="en-US"/>
        </w:rPr>
        <w:t>Partie présentation</w:t>
      </w:r>
    </w:p>
    <w:p w:rsidR="00F5024F" w:rsidRDefault="00F5024F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Nom de la collectivité ou </w:t>
            </w:r>
            <w:r w:rsidR="00F37EC9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de l’a</w:t>
            </w: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ssociation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4605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Département</w:t>
            </w:r>
          </w:p>
        </w:tc>
        <w:tc>
          <w:tcPr>
            <w:tcW w:w="4605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57291" w:rsidRDefault="00357291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2"/>
      </w:tblGrid>
      <w:tr w:rsidR="00954486" w:rsidTr="000A67BE">
        <w:tc>
          <w:tcPr>
            <w:tcW w:w="7763" w:type="dxa"/>
          </w:tcPr>
          <w:p w:rsidR="00954486" w:rsidRDefault="00954486" w:rsidP="000A67BE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NON</w:t>
            </w:r>
          </w:p>
        </w:tc>
      </w:tr>
      <w:tr w:rsidR="00954486" w:rsidTr="000A67BE">
        <w:tc>
          <w:tcPr>
            <w:tcW w:w="7763" w:type="dxa"/>
          </w:tcPr>
          <w:p w:rsidR="00954486" w:rsidRPr="00357291" w:rsidRDefault="00954486" w:rsidP="000A67BE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Structure uniquement prescriptrice (repère et oriente les mineurs)</w:t>
            </w: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54486" w:rsidTr="000A67BE">
        <w:tc>
          <w:tcPr>
            <w:tcW w:w="7763" w:type="dxa"/>
          </w:tcPr>
          <w:p w:rsidR="00954486" w:rsidRPr="00357291" w:rsidRDefault="00954486" w:rsidP="000A67BE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Structure à la fois prescriptrice et organisatrice de séjours</w:t>
            </w:r>
          </w:p>
        </w:tc>
        <w:tc>
          <w:tcPr>
            <w:tcW w:w="709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954486" w:rsidRDefault="00954486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54486" w:rsidRDefault="00954486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954486" w:rsidRDefault="00954486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57291" w:rsidTr="00357291">
        <w:tc>
          <w:tcPr>
            <w:tcW w:w="9210" w:type="dxa"/>
          </w:tcPr>
          <w:p w:rsidR="00357291" w:rsidRDefault="00357291" w:rsidP="00357291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Si le prescripteur est une association, nom des collectivités partenaires :</w:t>
            </w: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9210" w:type="dxa"/>
          </w:tcPr>
          <w:p w:rsidR="00357291" w:rsidRDefault="00357291" w:rsidP="00F5024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57291" w:rsidRDefault="00357291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E7D5F" w:rsidTr="004525AF">
        <w:tc>
          <w:tcPr>
            <w:tcW w:w="9210" w:type="dxa"/>
          </w:tcPr>
          <w:p w:rsidR="00DE7D5F" w:rsidRDefault="00DE7D5F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Quelles sont les modalités de partenariat et de communication entre les collectivités et l’association, le cas échéant ?</w:t>
            </w:r>
          </w:p>
        </w:tc>
      </w:tr>
      <w:tr w:rsidR="00DE7D5F" w:rsidTr="004525AF">
        <w:tc>
          <w:tcPr>
            <w:tcW w:w="9210" w:type="dxa"/>
          </w:tcPr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  <w:p w:rsidR="00DE7D5F" w:rsidRDefault="00DE7D5F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E7D5F" w:rsidRPr="00F5024F" w:rsidRDefault="00DE7D5F" w:rsidP="00F5024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2"/>
      </w:tblGrid>
      <w:tr w:rsidR="00357291" w:rsidTr="00357291">
        <w:tc>
          <w:tcPr>
            <w:tcW w:w="7763" w:type="dxa"/>
          </w:tcPr>
          <w:p w:rsid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Pour les collectivités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NON</w:t>
            </w:r>
          </w:p>
        </w:tc>
      </w:tr>
      <w:tr w:rsidR="00357291" w:rsidTr="00357291">
        <w:tc>
          <w:tcPr>
            <w:tcW w:w="7763" w:type="dxa"/>
          </w:tcPr>
          <w:p w:rsidR="00357291" w:rsidRP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357291">
              <w:rPr>
                <w:rFonts w:ascii="Arial" w:eastAsia="Garamond" w:hAnsi="Arial" w:cs="Arial"/>
                <w:sz w:val="20"/>
                <w:szCs w:val="20"/>
                <w:lang w:eastAsia="en-US"/>
              </w:rPr>
              <w:t>Un PEdT ou un Plan mercredi a -t-il été signé ?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7291" w:rsidTr="00357291">
        <w:tc>
          <w:tcPr>
            <w:tcW w:w="7763" w:type="dxa"/>
          </w:tcPr>
          <w:p w:rsidR="00357291" w:rsidRPr="00357291" w:rsidRDefault="00357291" w:rsidP="00F5024F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Si oui, la collectivité envisage-t-elle d’intégrer les colos apprenantes dans ce cadre ?</w:t>
            </w:r>
          </w:p>
        </w:tc>
        <w:tc>
          <w:tcPr>
            <w:tcW w:w="709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357291" w:rsidRDefault="00357291" w:rsidP="00357291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C64DA" w:rsidRPr="00F5024F" w:rsidRDefault="000C64DA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300194" w:rsidTr="00D020F4">
        <w:tc>
          <w:tcPr>
            <w:tcW w:w="9210" w:type="dxa"/>
            <w:gridSpan w:val="2"/>
          </w:tcPr>
          <w:p w:rsidR="00300194" w:rsidRDefault="00300194" w:rsidP="00300194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bookmarkStart w:id="0" w:name="_Hlk130818259"/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Elu en charge de la demande</w:t>
            </w:r>
          </w:p>
        </w:tc>
      </w:tr>
      <w:tr w:rsidR="00300194" w:rsidTr="00300194">
        <w:tc>
          <w:tcPr>
            <w:tcW w:w="3369" w:type="dxa"/>
          </w:tcPr>
          <w:p w:rsidR="00300194" w:rsidRDefault="00300194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et Prénom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Fonction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Téléphone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0194" w:rsidTr="00300194">
        <w:tc>
          <w:tcPr>
            <w:tcW w:w="3369" w:type="dxa"/>
          </w:tcPr>
          <w:p w:rsidR="00300194" w:rsidRPr="00DE7D5F" w:rsidRDefault="00300194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1" w:type="dxa"/>
          </w:tcPr>
          <w:p w:rsidR="00300194" w:rsidRDefault="00300194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:rsidR="00F5024F" w:rsidRPr="00F5024F" w:rsidRDefault="00F5024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905C8D" w:rsidTr="004525AF">
        <w:tc>
          <w:tcPr>
            <w:tcW w:w="9210" w:type="dxa"/>
            <w:gridSpan w:val="2"/>
          </w:tcPr>
          <w:p w:rsidR="00905C8D" w:rsidRDefault="00F37EC9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Correspondant en charge de la demande</w:t>
            </w:r>
          </w:p>
        </w:tc>
      </w:tr>
      <w:tr w:rsidR="00905C8D" w:rsidTr="004525AF">
        <w:tc>
          <w:tcPr>
            <w:tcW w:w="3369" w:type="dxa"/>
          </w:tcPr>
          <w:p w:rsidR="00905C8D" w:rsidRDefault="00905C8D" w:rsidP="004525AF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et Prénom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Fonction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Téléphone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5C8D" w:rsidTr="004525AF">
        <w:tc>
          <w:tcPr>
            <w:tcW w:w="3369" w:type="dxa"/>
          </w:tcPr>
          <w:p w:rsidR="00905C8D" w:rsidRPr="00DE7D5F" w:rsidRDefault="00905C8D" w:rsidP="004525AF">
            <w:pPr>
              <w:ind w:right="-1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DE7D5F">
              <w:rPr>
                <w:rFonts w:ascii="Arial" w:eastAsia="Garamond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1" w:type="dxa"/>
          </w:tcPr>
          <w:p w:rsidR="00905C8D" w:rsidRDefault="00905C8D" w:rsidP="004525AF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F5024F">
      <w:pPr>
        <w:ind w:right="-1"/>
        <w:jc w:val="both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5B5A5F">
      <w:pPr>
        <w:ind w:right="-1"/>
        <w:rPr>
          <w:rFonts w:ascii="Arial" w:eastAsia="Garamond" w:hAnsi="Arial" w:cs="Arial"/>
          <w:b/>
          <w:sz w:val="20"/>
          <w:szCs w:val="20"/>
          <w:lang w:eastAsia="en-US"/>
        </w:rPr>
      </w:pPr>
    </w:p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  <w:r>
        <w:rPr>
          <w:rFonts w:ascii="Arial" w:eastAsia="Garamond" w:hAnsi="Arial" w:cs="Arial"/>
          <w:b/>
          <w:sz w:val="20"/>
          <w:szCs w:val="20"/>
          <w:lang w:eastAsia="en-US"/>
        </w:rPr>
        <w:t>Partie « séjour » - 1 formulaire par séjour</w:t>
      </w:r>
    </w:p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 du séjour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Lieu du séjour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Département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D6FAE" w:rsidTr="005B5A5F">
        <w:tc>
          <w:tcPr>
            <w:tcW w:w="2376" w:type="dxa"/>
          </w:tcPr>
          <w:p w:rsidR="004D6FAE" w:rsidRDefault="004D6FAE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N° du local dans TAM</w:t>
            </w:r>
          </w:p>
        </w:tc>
        <w:tc>
          <w:tcPr>
            <w:tcW w:w="6834" w:type="dxa"/>
          </w:tcPr>
          <w:p w:rsidR="004D6FAE" w:rsidRDefault="004D6FAE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Dates du séjour</w:t>
            </w:r>
          </w:p>
        </w:tc>
        <w:tc>
          <w:tcPr>
            <w:tcW w:w="6834" w:type="dxa"/>
          </w:tcPr>
          <w:p w:rsidR="005B5A5F" w:rsidRDefault="00971906" w:rsidP="00971906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Du                                        au </w:t>
            </w:r>
          </w:p>
        </w:tc>
      </w:tr>
      <w:tr w:rsidR="005B5A5F" w:rsidTr="005B5A5F">
        <w:tc>
          <w:tcPr>
            <w:tcW w:w="2376" w:type="dxa"/>
          </w:tcPr>
          <w:p w:rsidR="005B5A5F" w:rsidRDefault="005B5A5F" w:rsidP="000A67BE">
            <w:pPr>
              <w:ind w:right="-1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nuitées</w:t>
            </w:r>
          </w:p>
        </w:tc>
        <w:tc>
          <w:tcPr>
            <w:tcW w:w="6834" w:type="dxa"/>
          </w:tcPr>
          <w:p w:rsidR="005B5A5F" w:rsidRDefault="005B5A5F" w:rsidP="000A67BE">
            <w:pPr>
              <w:ind w:right="-1"/>
              <w:jc w:val="center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B5A5F" w:rsidRDefault="005B5A5F" w:rsidP="005B5A5F">
      <w:pPr>
        <w:ind w:right="-1"/>
        <w:jc w:val="center"/>
        <w:rPr>
          <w:rFonts w:ascii="Arial" w:eastAsia="Garamond" w:hAnsi="Arial" w:cs="Arial"/>
          <w:b/>
          <w:sz w:val="20"/>
          <w:szCs w:val="20"/>
          <w:lang w:eastAsia="en-US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652"/>
        <w:gridCol w:w="851"/>
        <w:gridCol w:w="3827"/>
        <w:gridCol w:w="850"/>
      </w:tblGrid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mineurs éligibles</w:t>
            </w:r>
            <w:r w:rsidR="00C26C44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à l’aide colos A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>Nombre de mineurs non éligibles</w:t>
            </w:r>
            <w:r w:rsidR="00C26C44">
              <w:rPr>
                <w:rFonts w:ascii="Arial" w:eastAsia="Garamond" w:hAnsi="Arial" w:cs="Arial"/>
                <w:b/>
                <w:sz w:val="20"/>
                <w:szCs w:val="20"/>
                <w:lang w:eastAsia="en-US"/>
              </w:rPr>
              <w:t xml:space="preserve"> à l’aide colos A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filles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filles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garçons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nombre de garçons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3-5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3-5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6-12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6-12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E014B5" w:rsidTr="00E014B5">
        <w:tc>
          <w:tcPr>
            <w:tcW w:w="3652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13-17 ans</w:t>
            </w:r>
          </w:p>
        </w:tc>
        <w:tc>
          <w:tcPr>
            <w:tcW w:w="851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 w:rsidRPr="00E014B5">
              <w:rPr>
                <w:rFonts w:ascii="Arial" w:eastAsia="Garamond" w:hAnsi="Arial" w:cs="Arial"/>
                <w:sz w:val="20"/>
                <w:szCs w:val="20"/>
                <w:lang w:eastAsia="en-US"/>
              </w:rPr>
              <w:t>Dont 13-17 ans</w:t>
            </w:r>
          </w:p>
        </w:tc>
        <w:tc>
          <w:tcPr>
            <w:tcW w:w="850" w:type="dxa"/>
          </w:tcPr>
          <w:p w:rsidR="00E014B5" w:rsidRPr="00E014B5" w:rsidRDefault="00E014B5" w:rsidP="00E014B5">
            <w:pPr>
              <w:ind w:right="-1"/>
              <w:jc w:val="both"/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159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937"/>
      </w:tblGrid>
      <w:tr w:rsidR="00AF54B5" w:rsidRPr="00FE422E" w:rsidTr="00E014B5">
        <w:trPr>
          <w:trHeight w:val="336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E422E" w:rsidRDefault="00AF54B5" w:rsidP="00A86B74">
            <w:pPr>
              <w:jc w:val="center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E422E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>Publics prioritaires</w:t>
            </w:r>
          </w:p>
          <w:p w:rsidR="00AF54B5" w:rsidRDefault="006B7A97" w:rsidP="006B7A97">
            <w:pPr>
              <w:jc w:val="center"/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Ne comptabiliser </w:t>
            </w:r>
            <w:r w:rsidR="0054045D"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qu’</w:t>
            </w: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un mineur </w:t>
            </w:r>
            <w:r w:rsidR="0054045D"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par</w:t>
            </w: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 catégorie</w:t>
            </w:r>
          </w:p>
          <w:p w:rsidR="0054045D" w:rsidRPr="006B7A97" w:rsidRDefault="0054045D" w:rsidP="006B7A97">
            <w:pPr>
              <w:jc w:val="center"/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i/>
                <w:kern w:val="2"/>
                <w:sz w:val="20"/>
                <w:szCs w:val="20"/>
                <w:lang w:eastAsia="zh-CN" w:bidi="hi-IN"/>
              </w:rPr>
              <w:t>Justificatifs à apporter pour chaque mineur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E422E" w:rsidRDefault="00AF54B5" w:rsidP="00A86B74">
            <w:pPr>
              <w:spacing w:line="276" w:lineRule="auto"/>
              <w:jc w:val="center"/>
              <w:rPr>
                <w:rFonts w:ascii="Arial" w:eastAsia="DengXian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E422E">
              <w:rPr>
                <w:rFonts w:ascii="Arial" w:eastAsia="DengXian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AF54B5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E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nfants/jeunes en situation de handicap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AF54B5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E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nfants/jeunes bénéficiaires de l’aide sociale à l’enfance (ASE)</w:t>
            </w:r>
            <w:r w:rsidR="00F37EC9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5024F" w:rsidRDefault="005B5A5F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Q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uartiers prioritaires de la politique de la ville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dont le QF est inférieur à 1500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54B5" w:rsidRPr="00FE422E" w:rsidRDefault="005B5A5F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Z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ones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revitalisation</w:t>
            </w:r>
            <w:r w:rsidRPr="00F5024F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rurale </w:t>
            </w:r>
            <w:r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dont le QF est inférieur à 1500</w:t>
            </w:r>
          </w:p>
        </w:tc>
        <w:tc>
          <w:tcPr>
            <w:tcW w:w="9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F5024F" w:rsidTr="00E014B5">
        <w:trPr>
          <w:trHeight w:val="334"/>
        </w:trPr>
        <w:tc>
          <w:tcPr>
            <w:tcW w:w="8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14971" w:rsidRDefault="00514971" w:rsidP="00A86B74">
            <w:pPr>
              <w:jc w:val="both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hi-IN"/>
              </w:rPr>
              <w:t>Enfants issus de familles dont le quotient familial de la CAF est compris entre 0 et 1500</w:t>
            </w:r>
          </w:p>
          <w:p w:rsidR="00AF54B5" w:rsidRPr="00FE422E" w:rsidRDefault="00AF54B5" w:rsidP="00A86B74">
            <w:pPr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F54B5" w:rsidRPr="00F5024F" w:rsidRDefault="00AF54B5" w:rsidP="00A86B74">
            <w:pPr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AF54B5" w:rsidRPr="00F5024F" w:rsidRDefault="00AF54B5" w:rsidP="00F5024F">
      <w:pPr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159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9"/>
      </w:tblGrid>
      <w:tr w:rsidR="00976713" w:rsidRPr="00F5024F" w:rsidTr="00E014B5">
        <w:tc>
          <w:tcPr>
            <w:tcW w:w="9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Actions de communication et de promotion </w:t>
            </w: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du dispositif « colos apprenantes » </w:t>
            </w: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auprès des familles</w:t>
            </w:r>
          </w:p>
        </w:tc>
      </w:tr>
      <w:tr w:rsidR="00F5024F" w:rsidRPr="00F5024F" w:rsidTr="00E014B5">
        <w:tc>
          <w:tcPr>
            <w:tcW w:w="9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F5024F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F5024F" w:rsidRPr="00F5024F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976713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Modalités d’identification des mineurs prioritaires (lien avec l’Education nationale, appui sur les équipes des Cités éducatives et/ou des programmes de réussite éducative…)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024F" w:rsidRPr="00976713" w:rsidRDefault="00F5024F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Les mesures spécifiques pour accompagner les familles</w:t>
            </w:r>
            <w:r w:rsidR="00926A96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(y compris non éligibles à l’aide Colos apprenantes)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F5024F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D37D6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D37D6" w:rsidRPr="00F5024F" w:rsidRDefault="00DD37D6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Actions envisagées sur la phase de restitution et de retours d’expériences des mineurs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334A3" w:rsidRPr="00F5024F" w:rsidRDefault="00F5024F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Liste des partenaires impliqués</w:t>
            </w:r>
            <w:r w:rsidR="00165F80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, et modalités d’implication</w:t>
            </w:r>
            <w:r w:rsidR="00AF54B5"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 :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Pr="00F5024F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976713">
        <w:tc>
          <w:tcPr>
            <w:tcW w:w="91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4045D" w:rsidRPr="00F5024F" w:rsidRDefault="0054045D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  <w:t>Participation de la collectivité (identification des mineurs et cofinancement)</w:t>
            </w:r>
          </w:p>
        </w:tc>
      </w:tr>
      <w:tr w:rsidR="00976713" w:rsidRPr="00F5024F" w:rsidTr="00E014B5">
        <w:tc>
          <w:tcPr>
            <w:tcW w:w="9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76713" w:rsidRDefault="00976713" w:rsidP="00AF54B5">
            <w:pPr>
              <w:rPr>
                <w:rFonts w:ascii="Arial" w:eastAsia="SimSun, 宋体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024F" w:rsidRDefault="00F5024F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E334A3" w:rsidRDefault="00E334A3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325006" w:rsidRPr="00F5024F" w:rsidRDefault="00325006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835"/>
        <w:gridCol w:w="2835"/>
      </w:tblGrid>
      <w:tr w:rsidR="00F5024F" w:rsidRPr="00F5024F" w:rsidTr="00165F80">
        <w:tc>
          <w:tcPr>
            <w:tcW w:w="3799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Poste de dépenses</w:t>
            </w:r>
            <w:r w:rsidR="0054045D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:</w:t>
            </w: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Coût total</w:t>
            </w:r>
          </w:p>
        </w:tc>
        <w:tc>
          <w:tcPr>
            <w:tcW w:w="2835" w:type="dxa"/>
            <w:shd w:val="clear" w:color="auto" w:fill="auto"/>
          </w:tcPr>
          <w:p w:rsidR="00F5024F" w:rsidRPr="00165F80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5F80">
              <w:rPr>
                <w:rFonts w:ascii="Arial" w:eastAsia="Garamond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Dont part de financement collectivité envisagée</w:t>
            </w: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165F80" w:rsidRPr="00F5024F" w:rsidRDefault="00165F80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Pr="00F5024F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Pr="00F5024F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165F80" w:rsidRPr="00F5024F" w:rsidRDefault="00165F80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165F80">
        <w:tc>
          <w:tcPr>
            <w:tcW w:w="3799" w:type="dxa"/>
            <w:shd w:val="clear" w:color="auto" w:fill="auto"/>
          </w:tcPr>
          <w:p w:rsidR="0054045D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045D" w:rsidRPr="00F5024F" w:rsidTr="00571971">
        <w:tc>
          <w:tcPr>
            <w:tcW w:w="9469" w:type="dxa"/>
            <w:gridSpan w:val="3"/>
            <w:shd w:val="clear" w:color="auto" w:fill="auto"/>
          </w:tcPr>
          <w:p w:rsidR="0054045D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Coûts séjour par mineur :</w:t>
            </w:r>
          </w:p>
          <w:p w:rsidR="0054045D" w:rsidRDefault="0054045D" w:rsidP="0054045D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Nombre de mineurs</w:t>
            </w:r>
            <w:r w:rsidR="00DD37D6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éligibles</w:t>
            </w:r>
            <w: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:</w:t>
            </w:r>
          </w:p>
          <w:p w:rsidR="0054045D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4045D" w:rsidRPr="00F5024F" w:rsidRDefault="0054045D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F5024F" w:rsidTr="00165F80">
        <w:tc>
          <w:tcPr>
            <w:tcW w:w="3799" w:type="dxa"/>
            <w:shd w:val="clear" w:color="auto" w:fill="auto"/>
          </w:tcPr>
          <w:p w:rsid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Budget demandé dans le cadre </w:t>
            </w:r>
            <w:r w:rsidR="00DD37D6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 colos</w:t>
            </w:r>
            <w:r w:rsidRPr="00F5024F"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apprenantes</w:t>
            </w:r>
          </w:p>
          <w:p w:rsidR="00165F80" w:rsidRPr="00F5024F" w:rsidRDefault="00165F80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5024F" w:rsidRPr="00F5024F" w:rsidRDefault="00F5024F" w:rsidP="00F5024F">
            <w:pPr>
              <w:rPr>
                <w:rFonts w:ascii="Arial" w:eastAsia="Garamond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024F" w:rsidRPr="009C357A" w:rsidRDefault="00F5024F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D37D6" w:rsidTr="00DD37D6">
        <w:tc>
          <w:tcPr>
            <w:tcW w:w="9210" w:type="dxa"/>
          </w:tcPr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D37D6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Justifier en quelques lignes en quoi le dispositif Colos apprenantes participa à l’action éducative dans votre collectivités (projet éducatif, PEDT, Plan Mercredi, politiques sociales etc.</w:t>
            </w:r>
            <w:r w:rsidR="0068575F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D37D6" w:rsidTr="00DD37D6">
        <w:tc>
          <w:tcPr>
            <w:tcW w:w="9210" w:type="dxa"/>
          </w:tcPr>
          <w:p w:rsid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37D6" w:rsidTr="00DD37D6">
        <w:tc>
          <w:tcPr>
            <w:tcW w:w="9210" w:type="dxa"/>
          </w:tcPr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D37D6"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  <w:t>Autres éléments que vous souhaitez valoriser ou développer :</w:t>
            </w:r>
          </w:p>
        </w:tc>
      </w:tr>
      <w:tr w:rsidR="00DD37D6" w:rsidTr="00DD37D6">
        <w:tc>
          <w:tcPr>
            <w:tcW w:w="9210" w:type="dxa"/>
          </w:tcPr>
          <w:p w:rsid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DD37D6" w:rsidRPr="00DD37D6" w:rsidRDefault="00DD37D6" w:rsidP="00F5024F">
            <w:pPr>
              <w:rPr>
                <w:rFonts w:ascii="Arial" w:eastAsia="Garamond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34A3" w:rsidRDefault="00E334A3" w:rsidP="00F5024F">
      <w:pPr>
        <w:rPr>
          <w:rFonts w:ascii="Arial" w:eastAsia="Garamond" w:hAnsi="Arial" w:cs="Arial"/>
          <w:b/>
          <w:bCs/>
          <w:color w:val="000000"/>
          <w:sz w:val="20"/>
          <w:szCs w:val="20"/>
          <w:lang w:eastAsia="en-US"/>
        </w:rPr>
      </w:pPr>
    </w:p>
    <w:p w:rsidR="00165F80" w:rsidRDefault="00165F80" w:rsidP="00F5024F">
      <w:pPr>
        <w:jc w:val="center"/>
        <w:rPr>
          <w:rFonts w:ascii="Arial" w:eastAsia="Garamond" w:hAnsi="Arial" w:cs="Arial"/>
          <w:bCs/>
          <w:color w:val="000000"/>
          <w:sz w:val="20"/>
          <w:szCs w:val="20"/>
          <w:lang w:eastAsia="en-US"/>
        </w:rPr>
      </w:pPr>
    </w:p>
    <w:p w:rsidR="00C26C44" w:rsidRPr="00C26C44" w:rsidRDefault="00C26C44" w:rsidP="00C26C44">
      <w:pPr>
        <w:jc w:val="both"/>
        <w:rPr>
          <w:rFonts w:ascii="Arial" w:hAnsi="Arial" w:cs="Arial"/>
          <w:sz w:val="22"/>
          <w:szCs w:val="22"/>
        </w:rPr>
      </w:pPr>
      <w:r w:rsidRPr="00C26C44">
        <w:rPr>
          <w:rFonts w:ascii="Arial" w:hAnsi="Arial" w:cs="Arial"/>
          <w:sz w:val="22"/>
          <w:szCs w:val="22"/>
        </w:rPr>
        <w:t>Les associations et collectivités territoriales doivent transmettre leur demande de subvention via la plateforme en ligne « Le Compte Asso »</w:t>
      </w:r>
    </w:p>
    <w:p w:rsidR="009C357A" w:rsidRDefault="00A03650" w:rsidP="00C26C44">
      <w:pPr>
        <w:rPr>
          <w:rFonts w:ascii="Arial" w:eastAsia="Garamond" w:hAnsi="Arial" w:cs="Arial"/>
          <w:b/>
          <w:bCs/>
          <w:color w:val="000000"/>
          <w:lang w:eastAsia="en-US"/>
        </w:rPr>
      </w:pPr>
      <w:hyperlink r:id="rId8" w:history="1">
        <w:r w:rsidR="00C26C44" w:rsidRPr="001839EC">
          <w:rPr>
            <w:rStyle w:val="Lienhypertexte"/>
            <w:rFonts w:ascii="Marianne" w:hAnsi="Marianne"/>
            <w:sz w:val="20"/>
          </w:rPr>
          <w:t>https://lecompteasso.associations.gouv.fr/client/login</w:t>
        </w:r>
      </w:hyperlink>
      <w:r w:rsidR="008B1034">
        <w:rPr>
          <w:rFonts w:ascii="Arial" w:eastAsia="Garamond" w:hAnsi="Arial" w:cs="Arial"/>
          <w:b/>
          <w:bCs/>
          <w:color w:val="000000"/>
          <w:lang w:eastAsia="en-US"/>
        </w:rPr>
        <w:t>.</w:t>
      </w:r>
    </w:p>
    <w:p w:rsidR="00C26C44" w:rsidRPr="00C26C44" w:rsidRDefault="00C26C44" w:rsidP="00C26C44">
      <w:pPr>
        <w:jc w:val="both"/>
        <w:rPr>
          <w:rFonts w:ascii="Arial" w:hAnsi="Arial" w:cs="Arial"/>
          <w:sz w:val="22"/>
          <w:szCs w:val="22"/>
        </w:rPr>
      </w:pPr>
      <w:r w:rsidRPr="00C26C44">
        <w:rPr>
          <w:rFonts w:ascii="Arial" w:hAnsi="Arial" w:cs="Arial"/>
          <w:sz w:val="22"/>
          <w:szCs w:val="22"/>
        </w:rPr>
        <w:t xml:space="preserve">Pour déposer un projet Colos Apprenantes – </w:t>
      </w:r>
      <w:r w:rsidR="00A54A8F">
        <w:rPr>
          <w:rFonts w:ascii="Arial" w:hAnsi="Arial" w:cs="Arial"/>
          <w:sz w:val="22"/>
          <w:szCs w:val="22"/>
        </w:rPr>
        <w:t>Indre-et-Loire</w:t>
      </w:r>
      <w:r w:rsidRPr="00C26C44">
        <w:rPr>
          <w:rFonts w:ascii="Arial" w:hAnsi="Arial" w:cs="Arial"/>
          <w:color w:val="7030A0"/>
          <w:sz w:val="22"/>
          <w:szCs w:val="22"/>
        </w:rPr>
        <w:t xml:space="preserve"> </w:t>
      </w:r>
      <w:r w:rsidRPr="00C26C44">
        <w:rPr>
          <w:rFonts w:ascii="Arial" w:hAnsi="Arial" w:cs="Arial"/>
          <w:sz w:val="22"/>
          <w:szCs w:val="22"/>
        </w:rPr>
        <w:t xml:space="preserve">- 2024 : </w:t>
      </w:r>
    </w:p>
    <w:p w:rsidR="00C26C44" w:rsidRPr="000236CD" w:rsidRDefault="00C26C44" w:rsidP="00C26C44">
      <w:pPr>
        <w:jc w:val="both"/>
        <w:rPr>
          <w:rFonts w:ascii="Marianne" w:hAnsi="Marianne"/>
          <w:sz w:val="16"/>
          <w:u w:val="single"/>
        </w:rPr>
      </w:pPr>
      <w:r w:rsidRPr="00C26C44">
        <w:rPr>
          <w:rFonts w:ascii="Arial" w:hAnsi="Arial" w:cs="Arial"/>
          <w:sz w:val="22"/>
          <w:szCs w:val="22"/>
          <w:u w:val="single"/>
        </w:rPr>
        <w:t>&gt; sélectionnez la fiche n° 3</w:t>
      </w:r>
      <w:r w:rsidR="000E702A">
        <w:rPr>
          <w:rFonts w:ascii="Arial" w:hAnsi="Arial" w:cs="Arial"/>
          <w:sz w:val="22"/>
          <w:szCs w:val="22"/>
          <w:u w:val="single"/>
        </w:rPr>
        <w:t>771</w:t>
      </w:r>
      <w:r w:rsidRPr="000236CD">
        <w:rPr>
          <w:rFonts w:ascii="Marianne" w:hAnsi="Marianne"/>
          <w:sz w:val="20"/>
          <w:u w:val="single"/>
        </w:rPr>
        <w:cr/>
      </w:r>
    </w:p>
    <w:p w:rsidR="00C26C44" w:rsidRDefault="000E702A" w:rsidP="00C26C44">
      <w:pPr>
        <w:rPr>
          <w:rFonts w:ascii="Arial" w:eastAsia="Garamond" w:hAnsi="Arial" w:cs="Arial"/>
          <w:b/>
          <w:bCs/>
          <w:color w:val="000000"/>
          <w:lang w:eastAsia="en-US"/>
        </w:rPr>
      </w:pPr>
      <w:r>
        <w:rPr>
          <w:rFonts w:ascii="Arial" w:eastAsia="Garamond" w:hAnsi="Arial" w:cs="Arial"/>
          <w:b/>
          <w:bCs/>
          <w:noProof/>
          <w:color w:val="000000"/>
          <w:lang w:eastAsia="en-US"/>
        </w:rPr>
        <w:drawing>
          <wp:inline distT="0" distB="0" distL="0" distR="0">
            <wp:extent cx="5759450" cy="6908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che mon compte asso 37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98" w:rsidRDefault="00335298" w:rsidP="00E334A3">
      <w:pPr>
        <w:rPr>
          <w:rFonts w:ascii="Arial" w:eastAsia="Garamond" w:hAnsi="Arial" w:cs="Arial"/>
          <w:b/>
          <w:bCs/>
          <w:color w:val="000000"/>
          <w:lang w:eastAsia="en-US"/>
        </w:rPr>
      </w:pPr>
    </w:p>
    <w:p w:rsidR="00335298" w:rsidRPr="00C26C44" w:rsidRDefault="00335298" w:rsidP="00E334A3">
      <w:pPr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</w:pPr>
      <w:r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Pour les porteurs de projets sollicitant un financement supérieur à 23 000 euros, une convention complémentaire devra être établie</w:t>
      </w:r>
      <w:r w:rsidR="006B7A97"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 xml:space="preserve"> avec le SDJE</w:t>
      </w:r>
      <w:r w:rsidRPr="00C26C44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S.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8004F3" w:rsidRPr="00165F80" w:rsidRDefault="008004F3" w:rsidP="008004F3">
      <w:pPr>
        <w:rPr>
          <w:rFonts w:ascii="Arial" w:eastAsia="Garamond" w:hAnsi="Arial" w:cs="Arial"/>
          <w:sz w:val="20"/>
          <w:szCs w:val="20"/>
          <w:lang w:eastAsia="en-US"/>
        </w:rPr>
      </w:pPr>
      <w:r>
        <w:rPr>
          <w:rFonts w:ascii="Arial" w:eastAsia="Garamond" w:hAnsi="Arial" w:cs="Arial"/>
          <w:sz w:val="20"/>
          <w:szCs w:val="20"/>
          <w:lang w:eastAsia="en-US"/>
        </w:rPr>
        <w:t>Fait à ____________________________                    Le _____________________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3E3AD1" w:rsidRPr="008004F3" w:rsidRDefault="008004F3" w:rsidP="00E334A3">
      <w:pPr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</w:pPr>
      <w:r w:rsidRPr="008004F3">
        <w:rPr>
          <w:rFonts w:ascii="Arial" w:eastAsia="Garamond" w:hAnsi="Arial" w:cs="Arial"/>
          <w:bCs/>
          <w:color w:val="000000"/>
          <w:sz w:val="22"/>
          <w:szCs w:val="22"/>
          <w:lang w:eastAsia="en-US"/>
        </w:rPr>
        <w:t>Signature</w:t>
      </w:r>
    </w:p>
    <w:p w:rsidR="008004F3" w:rsidRDefault="008004F3" w:rsidP="00E334A3">
      <w:pPr>
        <w:rPr>
          <w:rFonts w:ascii="Arial" w:eastAsia="Garamond" w:hAnsi="Arial" w:cs="Arial"/>
          <w:b/>
          <w:bCs/>
          <w:color w:val="000000"/>
          <w:sz w:val="22"/>
          <w:szCs w:val="22"/>
          <w:lang w:eastAsia="en-US"/>
        </w:rPr>
      </w:pPr>
    </w:p>
    <w:p w:rsidR="00EA54D2" w:rsidRDefault="00EA54D2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</w:p>
    <w:p w:rsidR="00A03650" w:rsidRDefault="00A03650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</w:p>
    <w:p w:rsidR="00A03650" w:rsidRDefault="00A03650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  <w:bookmarkStart w:id="1" w:name="_GoBack"/>
      <w:bookmarkEnd w:id="1"/>
    </w:p>
    <w:p w:rsidR="00EA54D2" w:rsidRDefault="00EA54D2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</w:p>
    <w:p w:rsidR="00F5024F" w:rsidRPr="00335298" w:rsidRDefault="00F5024F" w:rsidP="00335298">
      <w:pPr>
        <w:jc w:val="center"/>
        <w:rPr>
          <w:rFonts w:ascii="Arial" w:eastAsia="Garamond" w:hAnsi="Arial" w:cs="Arial"/>
          <w:sz w:val="20"/>
          <w:szCs w:val="20"/>
          <w:u w:val="single"/>
          <w:lang w:eastAsia="en-US"/>
        </w:rPr>
      </w:pPr>
      <w:r w:rsidRPr="00F5024F">
        <w:rPr>
          <w:rFonts w:ascii="Arial" w:eastAsia="Garamond" w:hAnsi="Arial" w:cs="Arial"/>
          <w:sz w:val="20"/>
          <w:szCs w:val="20"/>
          <w:u w:val="single"/>
          <w:lang w:eastAsia="en-US"/>
        </w:rPr>
        <w:t>AVIS</w:t>
      </w:r>
      <w:r w:rsidR="0054045D">
        <w:rPr>
          <w:rFonts w:ascii="Arial" w:eastAsia="Garamond" w:hAnsi="Arial" w:cs="Arial"/>
          <w:sz w:val="20"/>
          <w:szCs w:val="20"/>
          <w:u w:val="single"/>
          <w:lang w:eastAsia="en-US"/>
        </w:rPr>
        <w:t xml:space="preserve"> DU SDJES</w:t>
      </w:r>
      <w:r w:rsidRPr="00F5024F">
        <w:rPr>
          <w:rFonts w:ascii="Arial" w:eastAsia="Garamond" w:hAnsi="Arial" w:cs="Arial"/>
          <w:sz w:val="20"/>
          <w:szCs w:val="20"/>
          <w:u w:val="single"/>
          <w:lang w:eastAsia="en-US"/>
        </w:rPr>
        <w:t xml:space="preserve"> </w:t>
      </w:r>
    </w:p>
    <w:p w:rsidR="00F5024F" w:rsidRDefault="00F5024F" w:rsidP="00F5024F">
      <w:pPr>
        <w:rPr>
          <w:rFonts w:ascii="Arial" w:eastAsia="Garamond" w:hAnsi="Arial" w:cs="Arial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FAVORABLE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DEFAVORABLE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  <w:tr w:rsidR="004D2F6D" w:rsidTr="004D2F6D">
        <w:tc>
          <w:tcPr>
            <w:tcW w:w="2093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aramond" w:hAnsi="Arial" w:cs="Arial"/>
                <w:sz w:val="20"/>
                <w:szCs w:val="20"/>
                <w:lang w:eastAsia="en-US"/>
              </w:rPr>
              <w:t>RESERVE</w:t>
            </w:r>
          </w:p>
        </w:tc>
        <w:tc>
          <w:tcPr>
            <w:tcW w:w="7117" w:type="dxa"/>
          </w:tcPr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  <w:p w:rsidR="004D2F6D" w:rsidRDefault="004D2F6D" w:rsidP="00F5024F">
            <w:pPr>
              <w:rPr>
                <w:rFonts w:ascii="Arial" w:eastAsia="Garamond" w:hAnsi="Arial" w:cs="Arial"/>
                <w:sz w:val="20"/>
                <w:szCs w:val="20"/>
                <w:lang w:eastAsia="en-US"/>
              </w:rPr>
            </w:pPr>
          </w:p>
        </w:tc>
      </w:tr>
    </w:tbl>
    <w:p w:rsidR="004D2F6D" w:rsidRPr="00F5024F" w:rsidRDefault="004D2F6D" w:rsidP="00F5024F">
      <w:pPr>
        <w:rPr>
          <w:rFonts w:ascii="Arial" w:eastAsia="Garamond" w:hAnsi="Arial" w:cs="Arial"/>
          <w:sz w:val="20"/>
          <w:szCs w:val="20"/>
          <w:lang w:eastAsia="en-US"/>
        </w:rPr>
      </w:pPr>
    </w:p>
    <w:p w:rsidR="00F5024F" w:rsidRPr="00F5024F" w:rsidRDefault="00A03650" w:rsidP="00F5024F">
      <w:pPr>
        <w:rPr>
          <w:rFonts w:ascii="Arial" w:eastAsia="Garamond" w:hAnsi="Arial" w:cs="Arial"/>
          <w:sz w:val="20"/>
          <w:szCs w:val="20"/>
          <w:lang w:eastAsia="en-US"/>
        </w:rPr>
      </w:pPr>
      <w:r>
        <w:rPr>
          <w:rFonts w:ascii="Arial" w:eastAsia="Garamond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31.5pt;margin-top:16.4pt;width:223.5pt;height:69.75pt;z-index:251658240">
            <v:textbox>
              <w:txbxContent>
                <w:p w:rsidR="000E702A" w:rsidRPr="00297DB9" w:rsidRDefault="000E702A" w:rsidP="000E702A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</w:rPr>
                    <w:t>Contact SDJE</w:t>
                  </w:r>
                  <w:r w:rsidRPr="00297DB9">
                    <w:rPr>
                      <w:rFonts w:ascii="Marianne" w:hAnsi="Marianne"/>
                      <w:b/>
                    </w:rPr>
                    <w:t>S</w:t>
                  </w:r>
                  <w:r>
                    <w:rPr>
                      <w:rFonts w:ascii="Marianne" w:hAnsi="Marianne"/>
                      <w:b/>
                    </w:rPr>
                    <w:t xml:space="preserve"> de l’Indre-et-Loire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Rachel PACEY</w:t>
                  </w:r>
                </w:p>
                <w:p w:rsidR="000E702A" w:rsidRDefault="00A03650" w:rsidP="000E702A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hyperlink r:id="rId10" w:history="1">
                    <w:r w:rsidR="000E702A" w:rsidRPr="00FA52A9">
                      <w:rPr>
                        <w:rStyle w:val="Lienhypertexte"/>
                        <w:rFonts w:ascii="Marianne" w:hAnsi="Marianne"/>
                        <w:sz w:val="20"/>
                        <w:szCs w:val="20"/>
                      </w:rPr>
                      <w:t>sdjes37-acm-bafa@ac-orleans-tours.fr</w:t>
                    </w:r>
                  </w:hyperlink>
                </w:p>
                <w:p w:rsidR="000E702A" w:rsidRPr="00297DB9" w:rsidRDefault="000E702A" w:rsidP="000E702A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  <w:r w:rsidRPr="00297DB9">
                    <w:rPr>
                      <w:rFonts w:ascii="Marianne" w:hAnsi="Marianne"/>
                      <w:sz w:val="20"/>
                      <w:szCs w:val="20"/>
                    </w:rPr>
                    <w:t>Tel</w:t>
                  </w:r>
                  <w:r w:rsidRPr="00297DB9">
                    <w:rPr>
                      <w:sz w:val="20"/>
                      <w:szCs w:val="20"/>
                    </w:rPr>
                    <w:t> </w:t>
                  </w:r>
                  <w:r w:rsidRPr="00297DB9">
                    <w:rPr>
                      <w:rFonts w:ascii="Marianne" w:hAnsi="Marianne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02-38-79-45-73</w:t>
                  </w:r>
                </w:p>
                <w:p w:rsidR="001F0A50" w:rsidRPr="00297DB9" w:rsidRDefault="001F0A50" w:rsidP="001F0A50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5024F" w:rsidRPr="00F5024F" w:rsidSect="005B5A5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418" w:bottom="539" w:left="1418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83" w:rsidRDefault="00221183">
      <w:r>
        <w:separator/>
      </w:r>
    </w:p>
  </w:endnote>
  <w:endnote w:type="continuationSeparator" w:id="0">
    <w:p w:rsidR="00221183" w:rsidRDefault="0022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221183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Pr="006E6AB9" w:rsidRDefault="00221183" w:rsidP="00BE013D">
    <w:pPr>
      <w:pStyle w:val="Pieddepage"/>
      <w:rPr>
        <w:rFonts w:ascii="Arial" w:hAnsi="Arial" w:cs="Arial"/>
        <w:sz w:val="20"/>
        <w:szCs w:val="20"/>
      </w:rPr>
    </w:pPr>
  </w:p>
  <w:p w:rsidR="00221183" w:rsidRPr="00BE013D" w:rsidRDefault="00221183" w:rsidP="0008608F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83" w:rsidRDefault="00221183">
      <w:r>
        <w:separator/>
      </w:r>
    </w:p>
  </w:footnote>
  <w:footnote w:type="continuationSeparator" w:id="0">
    <w:p w:rsidR="00221183" w:rsidRDefault="0022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221183">
    <w:pPr>
      <w:jc w:val="center"/>
      <w:rPr>
        <w:b/>
        <w:sz w:val="16"/>
        <w:szCs w:val="16"/>
      </w:rPr>
    </w:pPr>
  </w:p>
  <w:p w:rsidR="00221183" w:rsidRDefault="00221183">
    <w:pPr>
      <w:jc w:val="center"/>
      <w:rPr>
        <w:b/>
        <w:sz w:val="16"/>
        <w:szCs w:val="16"/>
      </w:rPr>
    </w:pPr>
  </w:p>
  <w:p w:rsidR="00221183" w:rsidRDefault="00221183">
    <w:pPr>
      <w:jc w:val="center"/>
      <w:rPr>
        <w:rFonts w:ascii="English157 BT" w:hAnsi="English157 BT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83" w:rsidRDefault="009E570B" w:rsidP="009E570B">
    <w:pPr>
      <w:pStyle w:val="En-tte"/>
      <w:tabs>
        <w:tab w:val="clear" w:pos="4536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3324225" cy="1007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DEN SDJES 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043" cy="101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183" w:rsidRPr="006711C7" w:rsidRDefault="00221183" w:rsidP="000A3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1.7pt;visibility:visible" o:bullet="t">
        <v:imagedata r:id="rId1" o:title=""/>
      </v:shape>
    </w:pict>
  </w:numPicBullet>
  <w:abstractNum w:abstractNumId="0" w15:restartNumberingAfterBreak="0">
    <w:nsid w:val="00AE31C4"/>
    <w:multiLevelType w:val="hybridMultilevel"/>
    <w:tmpl w:val="EFDA1A58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1513961"/>
    <w:multiLevelType w:val="hybridMultilevel"/>
    <w:tmpl w:val="2092CBCC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3B2"/>
    <w:multiLevelType w:val="hybridMultilevel"/>
    <w:tmpl w:val="A956C52E"/>
    <w:lvl w:ilvl="0" w:tplc="3424A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8A3541"/>
    <w:multiLevelType w:val="multilevel"/>
    <w:tmpl w:val="88049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2EF6"/>
    <w:multiLevelType w:val="hybridMultilevel"/>
    <w:tmpl w:val="C51E9E4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71CE"/>
    <w:multiLevelType w:val="hybridMultilevel"/>
    <w:tmpl w:val="91F2987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1D1"/>
    <w:multiLevelType w:val="hybridMultilevel"/>
    <w:tmpl w:val="70726806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073C"/>
    <w:multiLevelType w:val="hybridMultilevel"/>
    <w:tmpl w:val="726AC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921"/>
    <w:multiLevelType w:val="hybridMultilevel"/>
    <w:tmpl w:val="5CEC4B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2FD"/>
    <w:multiLevelType w:val="hybridMultilevel"/>
    <w:tmpl w:val="89BC5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427D"/>
    <w:multiLevelType w:val="hybridMultilevel"/>
    <w:tmpl w:val="BCFA6EA6"/>
    <w:lvl w:ilvl="0" w:tplc="040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164A2D"/>
    <w:multiLevelType w:val="multilevel"/>
    <w:tmpl w:val="C04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C6DA4"/>
    <w:multiLevelType w:val="hybridMultilevel"/>
    <w:tmpl w:val="12AA52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00DF"/>
    <w:multiLevelType w:val="hybridMultilevel"/>
    <w:tmpl w:val="C51E9E46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56F36"/>
    <w:multiLevelType w:val="hybridMultilevel"/>
    <w:tmpl w:val="54AC9B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7A5C"/>
    <w:multiLevelType w:val="hybridMultilevel"/>
    <w:tmpl w:val="9BE4E404"/>
    <w:lvl w:ilvl="0" w:tplc="040C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 w15:restartNumberingAfterBreak="0">
    <w:nsid w:val="490D42DA"/>
    <w:multiLevelType w:val="hybridMultilevel"/>
    <w:tmpl w:val="AB5206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3204C"/>
    <w:multiLevelType w:val="hybridMultilevel"/>
    <w:tmpl w:val="8A00C6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E3A6B"/>
    <w:multiLevelType w:val="hybridMultilevel"/>
    <w:tmpl w:val="AC5E3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37C"/>
    <w:multiLevelType w:val="hybridMultilevel"/>
    <w:tmpl w:val="5FC0D488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1A54"/>
    <w:multiLevelType w:val="hybridMultilevel"/>
    <w:tmpl w:val="2A485648"/>
    <w:lvl w:ilvl="0" w:tplc="FECC9A90">
      <w:start w:val="1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5A4A239E"/>
    <w:multiLevelType w:val="hybridMultilevel"/>
    <w:tmpl w:val="4B52E4A2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51FF"/>
    <w:multiLevelType w:val="hybridMultilevel"/>
    <w:tmpl w:val="BA721A40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20F88"/>
    <w:multiLevelType w:val="hybridMultilevel"/>
    <w:tmpl w:val="0344A1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3B55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40BBE"/>
    <w:multiLevelType w:val="hybridMultilevel"/>
    <w:tmpl w:val="BDF29C2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A1FDF"/>
    <w:multiLevelType w:val="hybridMultilevel"/>
    <w:tmpl w:val="4B82461A"/>
    <w:lvl w:ilvl="0" w:tplc="3C420D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E15DF"/>
    <w:multiLevelType w:val="hybridMultilevel"/>
    <w:tmpl w:val="6FA0B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D0110"/>
    <w:multiLevelType w:val="hybridMultilevel"/>
    <w:tmpl w:val="DD767820"/>
    <w:lvl w:ilvl="0" w:tplc="3C420D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5"/>
  </w:num>
  <w:num w:numId="6">
    <w:abstractNumId w:val="0"/>
  </w:num>
  <w:num w:numId="7">
    <w:abstractNumId w:val="9"/>
  </w:num>
  <w:num w:numId="8">
    <w:abstractNumId w:val="25"/>
  </w:num>
  <w:num w:numId="9">
    <w:abstractNumId w:val="5"/>
  </w:num>
  <w:num w:numId="10">
    <w:abstractNumId w:val="27"/>
  </w:num>
  <w:num w:numId="11">
    <w:abstractNumId w:val="12"/>
  </w:num>
  <w:num w:numId="12">
    <w:abstractNumId w:val="23"/>
  </w:num>
  <w:num w:numId="13">
    <w:abstractNumId w:val="14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"/>
  </w:num>
  <w:num w:numId="21">
    <w:abstractNumId w:val="6"/>
  </w:num>
  <w:num w:numId="22">
    <w:abstractNumId w:val="8"/>
  </w:num>
  <w:num w:numId="23">
    <w:abstractNumId w:val="21"/>
  </w:num>
  <w:num w:numId="24">
    <w:abstractNumId w:val="3"/>
  </w:num>
  <w:num w:numId="25">
    <w:abstractNumId w:val="24"/>
  </w:num>
  <w:num w:numId="26">
    <w:abstractNumId w:val="18"/>
  </w:num>
  <w:num w:numId="27">
    <w:abstractNumId w:val="10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F3"/>
    <w:rsid w:val="00015F0D"/>
    <w:rsid w:val="0008608F"/>
    <w:rsid w:val="00092D91"/>
    <w:rsid w:val="00097603"/>
    <w:rsid w:val="000A3CCD"/>
    <w:rsid w:val="000A45CB"/>
    <w:rsid w:val="000C64DA"/>
    <w:rsid w:val="000E702A"/>
    <w:rsid w:val="000F54B4"/>
    <w:rsid w:val="00125F3A"/>
    <w:rsid w:val="00153021"/>
    <w:rsid w:val="00165F80"/>
    <w:rsid w:val="001B2681"/>
    <w:rsid w:val="001B62DC"/>
    <w:rsid w:val="001C0DF3"/>
    <w:rsid w:val="001F0A50"/>
    <w:rsid w:val="00221183"/>
    <w:rsid w:val="00252F28"/>
    <w:rsid w:val="00255844"/>
    <w:rsid w:val="002650BC"/>
    <w:rsid w:val="002752FE"/>
    <w:rsid w:val="00286EA0"/>
    <w:rsid w:val="00297DB9"/>
    <w:rsid w:val="00300194"/>
    <w:rsid w:val="00302020"/>
    <w:rsid w:val="00325006"/>
    <w:rsid w:val="00335298"/>
    <w:rsid w:val="00341E8C"/>
    <w:rsid w:val="003442D1"/>
    <w:rsid w:val="00357291"/>
    <w:rsid w:val="00371D73"/>
    <w:rsid w:val="003800AB"/>
    <w:rsid w:val="00387D3F"/>
    <w:rsid w:val="003B3568"/>
    <w:rsid w:val="003B77DE"/>
    <w:rsid w:val="003C6F5A"/>
    <w:rsid w:val="003D2E1D"/>
    <w:rsid w:val="003E31BD"/>
    <w:rsid w:val="003E3AD1"/>
    <w:rsid w:val="00417BFC"/>
    <w:rsid w:val="004537D6"/>
    <w:rsid w:val="00460196"/>
    <w:rsid w:val="00472423"/>
    <w:rsid w:val="004810A1"/>
    <w:rsid w:val="004974CE"/>
    <w:rsid w:val="004B33FB"/>
    <w:rsid w:val="004B47AD"/>
    <w:rsid w:val="004D2F6D"/>
    <w:rsid w:val="004D6FAE"/>
    <w:rsid w:val="00511FC6"/>
    <w:rsid w:val="00513468"/>
    <w:rsid w:val="00514971"/>
    <w:rsid w:val="0051591D"/>
    <w:rsid w:val="0054045D"/>
    <w:rsid w:val="00555576"/>
    <w:rsid w:val="005738AA"/>
    <w:rsid w:val="005901AB"/>
    <w:rsid w:val="005B5A5F"/>
    <w:rsid w:val="005C796D"/>
    <w:rsid w:val="005E1521"/>
    <w:rsid w:val="00621F97"/>
    <w:rsid w:val="006711C7"/>
    <w:rsid w:val="006839D8"/>
    <w:rsid w:val="0068575F"/>
    <w:rsid w:val="006B7A97"/>
    <w:rsid w:val="006C49A5"/>
    <w:rsid w:val="007125F7"/>
    <w:rsid w:val="007254D3"/>
    <w:rsid w:val="007510D1"/>
    <w:rsid w:val="00785B75"/>
    <w:rsid w:val="008004F3"/>
    <w:rsid w:val="00800BBC"/>
    <w:rsid w:val="0080749D"/>
    <w:rsid w:val="00821746"/>
    <w:rsid w:val="00845E6D"/>
    <w:rsid w:val="008524FF"/>
    <w:rsid w:val="00855539"/>
    <w:rsid w:val="008574DB"/>
    <w:rsid w:val="0086261A"/>
    <w:rsid w:val="00876911"/>
    <w:rsid w:val="00876D48"/>
    <w:rsid w:val="00880D1A"/>
    <w:rsid w:val="008B1034"/>
    <w:rsid w:val="008C6BB0"/>
    <w:rsid w:val="008F7705"/>
    <w:rsid w:val="009032E3"/>
    <w:rsid w:val="009053CD"/>
    <w:rsid w:val="00905C8D"/>
    <w:rsid w:val="00910512"/>
    <w:rsid w:val="009170F3"/>
    <w:rsid w:val="00922C1D"/>
    <w:rsid w:val="00926A96"/>
    <w:rsid w:val="00936201"/>
    <w:rsid w:val="0095080B"/>
    <w:rsid w:val="00954486"/>
    <w:rsid w:val="00971906"/>
    <w:rsid w:val="0097382C"/>
    <w:rsid w:val="00976713"/>
    <w:rsid w:val="009863EC"/>
    <w:rsid w:val="009912D1"/>
    <w:rsid w:val="00995D66"/>
    <w:rsid w:val="009C357A"/>
    <w:rsid w:val="009D71F7"/>
    <w:rsid w:val="009E44AA"/>
    <w:rsid w:val="009E570B"/>
    <w:rsid w:val="00A03650"/>
    <w:rsid w:val="00A473B9"/>
    <w:rsid w:val="00A54A8F"/>
    <w:rsid w:val="00A86B74"/>
    <w:rsid w:val="00AA0FD8"/>
    <w:rsid w:val="00AC2CF7"/>
    <w:rsid w:val="00AD21A6"/>
    <w:rsid w:val="00AF54B5"/>
    <w:rsid w:val="00B116CA"/>
    <w:rsid w:val="00B33168"/>
    <w:rsid w:val="00B53D10"/>
    <w:rsid w:val="00B67C63"/>
    <w:rsid w:val="00BC0753"/>
    <w:rsid w:val="00BC5A0E"/>
    <w:rsid w:val="00BE013D"/>
    <w:rsid w:val="00BE3B09"/>
    <w:rsid w:val="00BF28DA"/>
    <w:rsid w:val="00C00D97"/>
    <w:rsid w:val="00C102C0"/>
    <w:rsid w:val="00C13058"/>
    <w:rsid w:val="00C26C44"/>
    <w:rsid w:val="00C56149"/>
    <w:rsid w:val="00C60205"/>
    <w:rsid w:val="00C67596"/>
    <w:rsid w:val="00CB585F"/>
    <w:rsid w:val="00CC40E3"/>
    <w:rsid w:val="00D1299C"/>
    <w:rsid w:val="00D40ADB"/>
    <w:rsid w:val="00D515FE"/>
    <w:rsid w:val="00D678E1"/>
    <w:rsid w:val="00D85090"/>
    <w:rsid w:val="00DC3D95"/>
    <w:rsid w:val="00DC3F42"/>
    <w:rsid w:val="00DD37D6"/>
    <w:rsid w:val="00DE052B"/>
    <w:rsid w:val="00DE7D5F"/>
    <w:rsid w:val="00DF7E3C"/>
    <w:rsid w:val="00E00C54"/>
    <w:rsid w:val="00E014B5"/>
    <w:rsid w:val="00E25274"/>
    <w:rsid w:val="00E334A3"/>
    <w:rsid w:val="00E5672A"/>
    <w:rsid w:val="00E8221E"/>
    <w:rsid w:val="00E97ADE"/>
    <w:rsid w:val="00EA54D2"/>
    <w:rsid w:val="00EC16D6"/>
    <w:rsid w:val="00EC3348"/>
    <w:rsid w:val="00ED1055"/>
    <w:rsid w:val="00ED3E0B"/>
    <w:rsid w:val="00ED4B7E"/>
    <w:rsid w:val="00EE61B4"/>
    <w:rsid w:val="00F139DC"/>
    <w:rsid w:val="00F267C7"/>
    <w:rsid w:val="00F36034"/>
    <w:rsid w:val="00F37EC9"/>
    <w:rsid w:val="00F440AE"/>
    <w:rsid w:val="00F5024F"/>
    <w:rsid w:val="00F60CC8"/>
    <w:rsid w:val="00F67A26"/>
    <w:rsid w:val="00F67E04"/>
    <w:rsid w:val="00F8177D"/>
    <w:rsid w:val="00FA1061"/>
    <w:rsid w:val="00FD1D1C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1302]" strokecolor="none"/>
    </o:shapedefaults>
    <o:shapelayout v:ext="edit">
      <o:idmap v:ext="edit" data="1"/>
    </o:shapelayout>
  </w:shapeDefaults>
  <w:decimalSymbol w:val=","/>
  <w:listSeparator w:val=";"/>
  <w14:docId w14:val="5B8F6764"/>
  <w15:docId w15:val="{CB67F523-88D1-40EE-955B-F70E11C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4DA"/>
    <w:rPr>
      <w:sz w:val="24"/>
      <w:szCs w:val="24"/>
    </w:rPr>
  </w:style>
  <w:style w:type="paragraph" w:styleId="Titre1">
    <w:name w:val="heading 1"/>
    <w:basedOn w:val="Normal"/>
    <w:next w:val="Normal"/>
    <w:qFormat/>
    <w:rsid w:val="009863EC"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9863EC"/>
    <w:pPr>
      <w:keepNext/>
      <w:autoSpaceDE w:val="0"/>
      <w:autoSpaceDN w:val="0"/>
      <w:adjustRightInd w:val="0"/>
      <w:ind w:left="4860" w:firstLine="96"/>
      <w:jc w:val="both"/>
      <w:outlineLvl w:val="1"/>
    </w:pPr>
    <w:rPr>
      <w:rFonts w:eastAsia="Arial Unicode MS"/>
      <w:b/>
      <w:bCs/>
      <w:sz w:val="22"/>
      <w:szCs w:val="20"/>
    </w:rPr>
  </w:style>
  <w:style w:type="paragraph" w:styleId="Titre3">
    <w:name w:val="heading 3"/>
    <w:basedOn w:val="Normal"/>
    <w:next w:val="Normal"/>
    <w:qFormat/>
    <w:rsid w:val="009863EC"/>
    <w:pPr>
      <w:keepNext/>
      <w:autoSpaceDE w:val="0"/>
      <w:autoSpaceDN w:val="0"/>
      <w:adjustRightInd w:val="0"/>
      <w:ind w:left="4320" w:right="46"/>
      <w:jc w:val="both"/>
      <w:outlineLvl w:val="2"/>
    </w:pPr>
    <w:rPr>
      <w:rFonts w:eastAsia="Arial Unicode MS"/>
      <w:b/>
      <w:bCs/>
      <w:sz w:val="22"/>
      <w:szCs w:val="20"/>
    </w:rPr>
  </w:style>
  <w:style w:type="paragraph" w:styleId="Titre4">
    <w:name w:val="heading 4"/>
    <w:basedOn w:val="Normal"/>
    <w:next w:val="Normal"/>
    <w:qFormat/>
    <w:rsid w:val="009863EC"/>
    <w:pPr>
      <w:keepNext/>
      <w:ind w:left="4500" w:right="-468"/>
      <w:jc w:val="both"/>
      <w:outlineLvl w:val="3"/>
    </w:pPr>
    <w:rPr>
      <w:b/>
      <w:bCs/>
    </w:rPr>
  </w:style>
  <w:style w:type="paragraph" w:styleId="Titre6">
    <w:name w:val="heading 6"/>
    <w:basedOn w:val="Normal"/>
    <w:next w:val="Normal"/>
    <w:qFormat/>
    <w:rsid w:val="009863EC"/>
    <w:pPr>
      <w:keepNext/>
      <w:ind w:left="-540" w:right="742"/>
      <w:outlineLvl w:val="5"/>
    </w:pPr>
    <w:rPr>
      <w:b/>
      <w:bCs/>
      <w:sz w:val="18"/>
    </w:rPr>
  </w:style>
  <w:style w:type="paragraph" w:styleId="Titre8">
    <w:name w:val="heading 8"/>
    <w:basedOn w:val="Normal"/>
    <w:next w:val="Normal"/>
    <w:qFormat/>
    <w:rsid w:val="009863EC"/>
    <w:pPr>
      <w:keepNext/>
      <w:ind w:left="4140" w:right="610"/>
      <w:jc w:val="both"/>
      <w:outlineLvl w:val="7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63EC"/>
    <w:rPr>
      <w:color w:val="0000FF"/>
      <w:u w:val="single"/>
    </w:rPr>
  </w:style>
  <w:style w:type="paragraph" w:styleId="Normalcentr">
    <w:name w:val="Block Text"/>
    <w:basedOn w:val="Normal"/>
    <w:rsid w:val="009863EC"/>
    <w:pPr>
      <w:ind w:left="4860" w:right="-110"/>
      <w:jc w:val="both"/>
    </w:pPr>
    <w:rPr>
      <w:rFonts w:ascii="Book Antiqua" w:hAnsi="Book Antiqua"/>
      <w:b/>
      <w:sz w:val="22"/>
    </w:rPr>
  </w:style>
  <w:style w:type="paragraph" w:styleId="En-tte">
    <w:name w:val="header"/>
    <w:basedOn w:val="Normal"/>
    <w:link w:val="En-tteCar"/>
    <w:uiPriority w:val="99"/>
    <w:rsid w:val="009863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863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863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863EC"/>
    <w:pPr>
      <w:ind w:firstLine="1134"/>
    </w:pPr>
    <w:rPr>
      <w:rFonts w:ascii="Arial" w:eastAsia="Times" w:hAnsi="Arial"/>
      <w:sz w:val="22"/>
      <w:szCs w:val="20"/>
    </w:rPr>
  </w:style>
  <w:style w:type="paragraph" w:styleId="Retraitcorpsdetexte2">
    <w:name w:val="Body Text Indent 2"/>
    <w:basedOn w:val="Normal"/>
    <w:rsid w:val="009863EC"/>
    <w:pPr>
      <w:ind w:left="74"/>
    </w:pPr>
    <w:rPr>
      <w:bCs/>
      <w:szCs w:val="20"/>
    </w:rPr>
  </w:style>
  <w:style w:type="paragraph" w:styleId="Corpsdetexte">
    <w:name w:val="Body Text"/>
    <w:basedOn w:val="Normal"/>
    <w:rsid w:val="009863EC"/>
    <w:pPr>
      <w:jc w:val="both"/>
    </w:pPr>
    <w:rPr>
      <w:b/>
      <w:caps/>
      <w:sz w:val="20"/>
      <w:szCs w:val="20"/>
    </w:rPr>
  </w:style>
  <w:style w:type="paragraph" w:customStyle="1" w:styleId="Default">
    <w:name w:val="Default"/>
    <w:rsid w:val="00712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855539"/>
    <w:rPr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5553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855539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Intgralebase">
    <w:name w:val="Intégrale_base"/>
    <w:rsid w:val="00855539"/>
    <w:pPr>
      <w:spacing w:line="280" w:lineRule="exact"/>
    </w:pPr>
    <w:rPr>
      <w:rFonts w:ascii="Arial" w:eastAsia="Times" w:hAnsi="Arial"/>
    </w:rPr>
  </w:style>
  <w:style w:type="paragraph" w:customStyle="1" w:styleId="Objet">
    <w:name w:val="Objet"/>
    <w:basedOn w:val="Corpsdetexte"/>
    <w:next w:val="Corpsdetexte"/>
    <w:link w:val="ObjetCar"/>
    <w:qFormat/>
    <w:rsid w:val="00855539"/>
    <w:pPr>
      <w:widowControl w:val="0"/>
      <w:autoSpaceDE w:val="0"/>
      <w:autoSpaceDN w:val="0"/>
      <w:spacing w:before="103" w:line="242" w:lineRule="exact"/>
      <w:jc w:val="left"/>
    </w:pPr>
    <w:rPr>
      <w:rFonts w:ascii="Arial" w:eastAsia="Arial" w:hAnsi="Arial" w:cs="Arial"/>
      <w:caps w:val="0"/>
      <w:color w:val="231F20"/>
      <w:szCs w:val="22"/>
      <w:lang w:eastAsia="en-US"/>
    </w:rPr>
  </w:style>
  <w:style w:type="character" w:customStyle="1" w:styleId="ObjetCar">
    <w:name w:val="Objet Car"/>
    <w:link w:val="Objet"/>
    <w:rsid w:val="00855539"/>
    <w:rPr>
      <w:rFonts w:ascii="Arial" w:eastAsia="Arial" w:hAnsi="Arial" w:cs="Arial"/>
      <w:b/>
      <w:color w:val="231F20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BE013D"/>
    <w:rPr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BE013D"/>
    <w:pPr>
      <w:widowControl w:val="0"/>
      <w:autoSpaceDE w:val="0"/>
      <w:autoSpaceDN w:val="0"/>
      <w:spacing w:line="161" w:lineRule="exact"/>
    </w:pPr>
    <w:rPr>
      <w:rFonts w:ascii="Arial" w:eastAsia="Arial" w:hAnsi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BE013D"/>
    <w:rPr>
      <w:rFonts w:ascii="Arial" w:eastAsia="Arial" w:hAnsi="Arial" w:cs="Arial"/>
      <w:color w:val="939598"/>
      <w:sz w:val="1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5D66"/>
    <w:pPr>
      <w:spacing w:after="33" w:line="228" w:lineRule="auto"/>
      <w:ind w:left="720" w:firstLine="5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Marquedecommentaire">
    <w:name w:val="annotation reference"/>
    <w:uiPriority w:val="99"/>
    <w:unhideWhenUsed/>
    <w:rsid w:val="00995D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5D66"/>
    <w:pPr>
      <w:spacing w:after="33"/>
      <w:ind w:left="15" w:firstLine="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95D66"/>
    <w:rPr>
      <w:rFonts w:ascii="Calibri" w:eastAsia="Calibri" w:hAnsi="Calibri" w:cs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417BFC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ObjetducommentaireCar">
    <w:name w:val="Objet du commentaire Car"/>
    <w:link w:val="Objetducommentaire"/>
    <w:rsid w:val="00417BFC"/>
    <w:rPr>
      <w:rFonts w:ascii="Calibri" w:eastAsia="Calibri" w:hAnsi="Calibri" w:cs="Calibri"/>
      <w:b/>
      <w:bCs/>
      <w:color w:val="000000"/>
    </w:rPr>
  </w:style>
  <w:style w:type="table" w:customStyle="1" w:styleId="Grilledutableau1">
    <w:name w:val="Grille du tableau1"/>
    <w:basedOn w:val="TableauNormal"/>
    <w:next w:val="Grilledutableau"/>
    <w:uiPriority w:val="59"/>
    <w:rsid w:val="00F5024F"/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F5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5080B"/>
    <w:pPr>
      <w:spacing w:before="100" w:beforeAutospacing="1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60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client/logi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djes37-acm-bafa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JEUNESSE</vt:lpstr>
    </vt:vector>
  </TitlesOfParts>
  <Company>MJSVA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JEUNESSE</dc:title>
  <dc:creator>AYAULT</dc:creator>
  <cp:lastModifiedBy>Rachel PACEY</cp:lastModifiedBy>
  <cp:revision>41</cp:revision>
  <cp:lastPrinted>2024-02-23T15:42:00Z</cp:lastPrinted>
  <dcterms:created xsi:type="dcterms:W3CDTF">2022-03-21T14:28:00Z</dcterms:created>
  <dcterms:modified xsi:type="dcterms:W3CDTF">2024-02-23T16:09:00Z</dcterms:modified>
</cp:coreProperties>
</file>